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A223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根的笔顺的拼音组词  </w:t>
      </w:r>
    </w:p>
    <w:p w14:paraId="3449F094" w14:textId="77777777" w:rsidR="00832923" w:rsidRDefault="00832923">
      <w:pPr>
        <w:rPr>
          <w:rFonts w:hint="eastAsia"/>
        </w:rPr>
      </w:pPr>
      <w:r>
        <w:rPr>
          <w:rFonts w:hint="eastAsia"/>
        </w:rPr>
        <w:t>汉字“根”的拼音为gēn，其笔顺遵循《现代汉语通用字笔顺规范》，共10画，结构为左右结构，部首为“木”。具体笔顺为：横、竖、撇、点、横折、横、横、竖提、撇、捺。这一笔顺规则体现了汉字书写的规范性与逻辑性，例如“木”旁的末笔为点，而右侧“艮”部则以竖提衔接撇捺，形成稳定的字形结构。</w:t>
      </w:r>
    </w:p>
    <w:p w14:paraId="5E72A37D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87DF1B" w14:textId="77777777" w:rsidR="00832923" w:rsidRDefault="00832923">
      <w:pPr>
        <w:rPr>
          <w:rFonts w:hint="eastAsia"/>
        </w:rPr>
      </w:pPr>
    </w:p>
    <w:p w14:paraId="3DBE31D9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根的组词与语义延伸  </w:t>
      </w:r>
    </w:p>
    <w:p w14:paraId="269C1F40" w14:textId="77777777" w:rsidR="00832923" w:rsidRDefault="00832923">
      <w:pPr>
        <w:rPr>
          <w:rFonts w:hint="eastAsia"/>
        </w:rPr>
      </w:pPr>
      <w:r>
        <w:rPr>
          <w:rFonts w:hint="eastAsia"/>
        </w:rPr>
        <w:t>以“根”为核心，可构建丰富的词汇体系，涵盖植物学、生物学、哲学、数学等多个领域。例如：</w:t>
      </w:r>
    </w:p>
    <w:p w14:paraId="775E5719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243C1C" w14:textId="77777777" w:rsidR="00832923" w:rsidRDefault="00832923">
      <w:pPr>
        <w:rPr>
          <w:rFonts w:hint="eastAsia"/>
        </w:rPr>
      </w:pPr>
      <w:r>
        <w:rPr>
          <w:rFonts w:hint="eastAsia"/>
        </w:rPr>
        <w:t>1. 植物学相关：根茎、根系、根须等词，直接指向植物的营养器官，如《曹冲称象》中“称象的船需用粗木根固定”的语境，体现了根的支撑功能。</w:t>
      </w:r>
    </w:p>
    <w:p w14:paraId="6A4AD05C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25CAC1" w14:textId="77777777" w:rsidR="00832923" w:rsidRDefault="00832923">
      <w:pPr>
        <w:rPr>
          <w:rFonts w:hint="eastAsia"/>
        </w:rPr>
      </w:pPr>
      <w:r>
        <w:rPr>
          <w:rFonts w:hint="eastAsia"/>
        </w:rPr>
        <w:t>2. 抽象概念：根本、根源、根底等词，用于描述事物的本质或起源，如成语“根深蒂固”比喻基础稳固，“追根究底”强调探究本质。</w:t>
      </w:r>
    </w:p>
    <w:p w14:paraId="5CE7DC1C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864E56" w14:textId="77777777" w:rsidR="00832923" w:rsidRDefault="00832923">
      <w:pPr>
        <w:rPr>
          <w:rFonts w:hint="eastAsia"/>
        </w:rPr>
      </w:pPr>
      <w:r>
        <w:rPr>
          <w:rFonts w:hint="eastAsia"/>
        </w:rPr>
        <w:t>3. 数学与化学：根号（数学符号）、根离子（化学术语），展现了“根”在科学领域的专业应用。</w:t>
      </w:r>
    </w:p>
    <w:p w14:paraId="7C30E473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CC9759" w14:textId="77777777" w:rsidR="00832923" w:rsidRDefault="00832923">
      <w:pPr>
        <w:rPr>
          <w:rFonts w:hint="eastAsia"/>
        </w:rPr>
      </w:pPr>
      <w:r>
        <w:rPr>
          <w:rFonts w:hint="eastAsia"/>
        </w:rPr>
        <w:t>4. 量词与姓氏：一根绳子中的量词用法，以及历史人物“根牟子”的姓氏记载，进一步拓展了“根”的语义边界。</w:t>
      </w:r>
    </w:p>
    <w:p w14:paraId="7C87A5B2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AF3D4" w14:textId="77777777" w:rsidR="00832923" w:rsidRDefault="00832923">
      <w:pPr>
        <w:rPr>
          <w:rFonts w:hint="eastAsia"/>
        </w:rPr>
      </w:pPr>
    </w:p>
    <w:p w14:paraId="034B8AAA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根的文化意象与典故  </w:t>
      </w:r>
    </w:p>
    <w:p w14:paraId="31C16BCB" w14:textId="77777777" w:rsidR="00832923" w:rsidRDefault="00832923">
      <w:pPr>
        <w:rPr>
          <w:rFonts w:hint="eastAsia"/>
        </w:rPr>
      </w:pPr>
      <w:r>
        <w:rPr>
          <w:rFonts w:hint="eastAsia"/>
        </w:rPr>
        <w:t>在传统文化中，“根”常被赋予深远的象征意义。如成语“落叶归根”源自曹植《七步诗》“本自同根生”，表达了游子对故土的眷恋；而“斩草除根”则出自《左传》，强调彻底解决问题的必要性。此外，“根深叶茂”比喻基础扎实则发展蓬勃，“病根”则指问题的根源，均体现了“根”在语言中的隐喻功能。</w:t>
      </w:r>
    </w:p>
    <w:p w14:paraId="13B6D10D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BB5E3" w14:textId="77777777" w:rsidR="00832923" w:rsidRDefault="00832923">
      <w:pPr>
        <w:rPr>
          <w:rFonts w:hint="eastAsia"/>
        </w:rPr>
      </w:pPr>
    </w:p>
    <w:p w14:paraId="604E313D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根的书写规范与教学应用  </w:t>
      </w:r>
    </w:p>
    <w:p w14:paraId="4D015074" w14:textId="77777777" w:rsidR="00832923" w:rsidRDefault="00832923">
      <w:pPr>
        <w:rPr>
          <w:rFonts w:hint="eastAsia"/>
        </w:rPr>
      </w:pPr>
      <w:r>
        <w:rPr>
          <w:rFonts w:hint="eastAsia"/>
        </w:rPr>
        <w:t>在汉字教学中，“根”的笔顺是重点内容。其书写需遵循“先左后右、先上后下”的原则，如“木”旁的横、竖、撇、点需紧凑，而“艮”部的横折、竖提需与左侧呼应。例如，在部编版二年级教材《曹冲称象》中，“根”作为生字出现，教师常通过田字格示范其笔顺，帮助学生掌握字形结构。此外，五笔输入法编码“SVEY”也为汉字数字化输入提供了便利。</w:t>
      </w:r>
    </w:p>
    <w:p w14:paraId="0F04F980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F9D40" w14:textId="77777777" w:rsidR="00832923" w:rsidRDefault="00832923">
      <w:pPr>
        <w:rPr>
          <w:rFonts w:hint="eastAsia"/>
        </w:rPr>
      </w:pPr>
    </w:p>
    <w:p w14:paraId="5E2D1ADF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根的跨学科应用与现代意义  </w:t>
      </w:r>
    </w:p>
    <w:p w14:paraId="7C847CCE" w14:textId="77777777" w:rsidR="00832923" w:rsidRDefault="00832923">
      <w:pPr>
        <w:rPr>
          <w:rFonts w:hint="eastAsia"/>
        </w:rPr>
      </w:pPr>
      <w:r>
        <w:rPr>
          <w:rFonts w:hint="eastAsia"/>
        </w:rPr>
        <w:t>在现代语境中，“根”的概念不断延伸。例如，生态学中的“根际微生物”研究植物与土壤的共生关系，计算机科学中的“根目录”指代文件系统的起点。同时，“寻根文化”的兴起，反映了人们对家族史、地域文化的追溯需求。这些应用表明，“根”不仅是汉字的构成要素，更是连接自然、人文与科技的纽带。</w:t>
      </w:r>
    </w:p>
    <w:p w14:paraId="125C6AF8" w14:textId="77777777" w:rsidR="00832923" w:rsidRDefault="008329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045404" w14:textId="77777777" w:rsidR="00832923" w:rsidRDefault="00832923">
      <w:pPr>
        <w:rPr>
          <w:rFonts w:hint="eastAsia"/>
        </w:rPr>
      </w:pPr>
    </w:p>
    <w:p w14:paraId="5F5AF09E" w14:textId="77777777" w:rsidR="00832923" w:rsidRDefault="00832923">
      <w:pPr>
        <w:rPr>
          <w:rFonts w:hint="eastAsia"/>
        </w:rPr>
      </w:pPr>
      <w:r>
        <w:rPr>
          <w:rFonts w:hint="eastAsia"/>
        </w:rPr>
        <w:t>综上所述，“根”的笔顺与组词不仅体现了汉字的书写规范，更承载了丰富的文化内涵与科学意义。从植物学到哲学，从传统典故到现代科技，“根”始终是理解世界的重要符号。</w:t>
      </w:r>
    </w:p>
    <w:p w14:paraId="79FD7726" w14:textId="77777777" w:rsidR="00832923" w:rsidRDefault="00832923">
      <w:pPr>
        <w:rPr>
          <w:rFonts w:hint="eastAsia"/>
        </w:rPr>
      </w:pPr>
    </w:p>
    <w:p w14:paraId="6994324C" w14:textId="77777777" w:rsidR="00832923" w:rsidRDefault="00832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0100D" w14:textId="0BD0F002" w:rsidR="001259A7" w:rsidRDefault="001259A7"/>
    <w:sectPr w:rsidR="0012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A7"/>
    <w:rsid w:val="001259A7"/>
    <w:rsid w:val="00613040"/>
    <w:rsid w:val="008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2267-DB3A-4209-BEAC-C91C3143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