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E9CA9" w14:textId="77777777" w:rsidR="00F51EF4" w:rsidRDefault="00F51EF4">
      <w:pPr>
        <w:rPr>
          <w:rFonts w:hint="eastAsia"/>
        </w:rPr>
      </w:pPr>
      <w:r>
        <w:rPr>
          <w:rFonts w:hint="eastAsia"/>
        </w:rPr>
        <w:t>床铺的“铺”多音字的拼音：pù 与 pū</w:t>
      </w:r>
    </w:p>
    <w:p w14:paraId="39DE9C31" w14:textId="77777777" w:rsidR="00F51EF4" w:rsidRDefault="00F51EF4">
      <w:pPr>
        <w:rPr>
          <w:rFonts w:hint="eastAsia"/>
        </w:rPr>
      </w:pPr>
      <w:r>
        <w:rPr>
          <w:rFonts w:hint="eastAsia"/>
        </w:rPr>
        <w:t xml:space="preserve"> </w:t>
      </w:r>
    </w:p>
    <w:p w14:paraId="1E5C7DC1" w14:textId="77777777" w:rsidR="00F51EF4" w:rsidRDefault="00F51EF4">
      <w:pPr>
        <w:rPr>
          <w:rFonts w:hint="eastAsia"/>
        </w:rPr>
      </w:pPr>
      <w:r>
        <w:rPr>
          <w:rFonts w:hint="eastAsia"/>
        </w:rPr>
        <w:t>汉字的魅力在于其深邃的文化底蕴和复杂性，其中多音字是汉语中一个有趣的现象。“铺”字便是这样一个典型的例子，它有两个读音：pù 和 pū。每个读音背后都承载着不同的意义和用法，在日常生活中有着广泛的应用。</w:t>
      </w:r>
    </w:p>
    <w:p w14:paraId="0BC2D800" w14:textId="77777777" w:rsidR="00F51EF4" w:rsidRDefault="00F51EF4">
      <w:pPr>
        <w:rPr>
          <w:rFonts w:hint="eastAsia"/>
        </w:rPr>
      </w:pPr>
    </w:p>
    <w:p w14:paraId="108504B1" w14:textId="77777777" w:rsidR="00F51EF4" w:rsidRDefault="00F51EF4">
      <w:pPr>
        <w:rPr>
          <w:rFonts w:hint="eastAsia"/>
        </w:rPr>
      </w:pPr>
      <w:r>
        <w:rPr>
          <w:rFonts w:hint="eastAsia"/>
        </w:rPr>
        <w:t xml:space="preserve"> </w:t>
      </w:r>
    </w:p>
    <w:p w14:paraId="73F994D0" w14:textId="77777777" w:rsidR="00F51EF4" w:rsidRDefault="00F51EF4">
      <w:pPr>
        <w:rPr>
          <w:rFonts w:hint="eastAsia"/>
        </w:rPr>
      </w:pPr>
      <w:r>
        <w:rPr>
          <w:rFonts w:hint="eastAsia"/>
        </w:rPr>
        <w:t>pù - 店铺、床铺</w:t>
      </w:r>
    </w:p>
    <w:p w14:paraId="4715D543" w14:textId="77777777" w:rsidR="00F51EF4" w:rsidRDefault="00F51EF4">
      <w:pPr>
        <w:rPr>
          <w:rFonts w:hint="eastAsia"/>
        </w:rPr>
      </w:pPr>
      <w:r>
        <w:rPr>
          <w:rFonts w:hint="eastAsia"/>
        </w:rPr>
        <w:t xml:space="preserve"> </w:t>
      </w:r>
    </w:p>
    <w:p w14:paraId="7B3CFA68" w14:textId="77777777" w:rsidR="00F51EF4" w:rsidRDefault="00F51EF4">
      <w:pPr>
        <w:rPr>
          <w:rFonts w:hint="eastAsia"/>
        </w:rPr>
      </w:pPr>
      <w:r>
        <w:rPr>
          <w:rFonts w:hint="eastAsia"/>
        </w:rPr>
        <w:t>当我们说“店铺”的时候，“铺”读作 pù。这指的是商业活动中提供商品或服务的地方，比如我们常说的杂货铺、书店、服装店等。“铺”在表示住宿设施的一部分时也读 pù，如旅馆中的床铺。这种情况下，“铺”往往意味着供人休息的特定位置，尤其是在集体宿舍或者火车车厢里，每个人都有自己的床铺。</w:t>
      </w:r>
    </w:p>
    <w:p w14:paraId="7FD483E9" w14:textId="77777777" w:rsidR="00F51EF4" w:rsidRDefault="00F51EF4">
      <w:pPr>
        <w:rPr>
          <w:rFonts w:hint="eastAsia"/>
        </w:rPr>
      </w:pPr>
    </w:p>
    <w:p w14:paraId="18EBA7AF" w14:textId="77777777" w:rsidR="00F51EF4" w:rsidRDefault="00F51EF4">
      <w:pPr>
        <w:rPr>
          <w:rFonts w:hint="eastAsia"/>
        </w:rPr>
      </w:pPr>
      <w:r>
        <w:rPr>
          <w:rFonts w:hint="eastAsia"/>
        </w:rPr>
        <w:t xml:space="preserve"> </w:t>
      </w:r>
    </w:p>
    <w:p w14:paraId="65588962" w14:textId="77777777" w:rsidR="00F51EF4" w:rsidRDefault="00F51EF4">
      <w:pPr>
        <w:rPr>
          <w:rFonts w:hint="eastAsia"/>
        </w:rPr>
      </w:pPr>
      <w:r>
        <w:rPr>
          <w:rFonts w:hint="eastAsia"/>
        </w:rPr>
        <w:t>pū - 铺设、铺张</w:t>
      </w:r>
    </w:p>
    <w:p w14:paraId="323F69A9" w14:textId="77777777" w:rsidR="00F51EF4" w:rsidRDefault="00F51EF4">
      <w:pPr>
        <w:rPr>
          <w:rFonts w:hint="eastAsia"/>
        </w:rPr>
      </w:pPr>
      <w:r>
        <w:rPr>
          <w:rFonts w:hint="eastAsia"/>
        </w:rPr>
        <w:t xml:space="preserve"> </w:t>
      </w:r>
    </w:p>
    <w:p w14:paraId="3EBCB049" w14:textId="77777777" w:rsidR="00F51EF4" w:rsidRDefault="00F51EF4">
      <w:pPr>
        <w:rPr>
          <w:rFonts w:hint="eastAsia"/>
        </w:rPr>
      </w:pPr>
      <w:r>
        <w:rPr>
          <w:rFonts w:hint="eastAsia"/>
        </w:rPr>
        <w:t>当“铺”读作 pū 时，它通常涉及到铺设的动作。例如，铺设地砖、铺设电缆，都是指将物品平摊开来以形成一个表面或网络的过程。形容词“铺张”也使用这个读音，用来描述过度奢华的行为，如铺张浪费。在这里，“铺”不仅是一个动词，更是一种形象化的表达，象征着事物被展开或展示出来的状态。</w:t>
      </w:r>
    </w:p>
    <w:p w14:paraId="5CE4F52B" w14:textId="77777777" w:rsidR="00F51EF4" w:rsidRDefault="00F51EF4">
      <w:pPr>
        <w:rPr>
          <w:rFonts w:hint="eastAsia"/>
        </w:rPr>
      </w:pPr>
    </w:p>
    <w:p w14:paraId="1291B4E9" w14:textId="77777777" w:rsidR="00F51EF4" w:rsidRDefault="00F51EF4">
      <w:pPr>
        <w:rPr>
          <w:rFonts w:hint="eastAsia"/>
        </w:rPr>
      </w:pPr>
      <w:r>
        <w:rPr>
          <w:rFonts w:hint="eastAsia"/>
        </w:rPr>
        <w:t xml:space="preserve"> </w:t>
      </w:r>
    </w:p>
    <w:p w14:paraId="02D965DF" w14:textId="77777777" w:rsidR="00F51EF4" w:rsidRDefault="00F51EF4">
      <w:pPr>
        <w:rPr>
          <w:rFonts w:hint="eastAsia"/>
        </w:rPr>
      </w:pPr>
      <w:r>
        <w:rPr>
          <w:rFonts w:hint="eastAsia"/>
        </w:rPr>
        <w:t>文化内涵</w:t>
      </w:r>
    </w:p>
    <w:p w14:paraId="6BD7B199" w14:textId="77777777" w:rsidR="00F51EF4" w:rsidRDefault="00F51EF4">
      <w:pPr>
        <w:rPr>
          <w:rFonts w:hint="eastAsia"/>
        </w:rPr>
      </w:pPr>
      <w:r>
        <w:rPr>
          <w:rFonts w:hint="eastAsia"/>
        </w:rPr>
        <w:t xml:space="preserve"> </w:t>
      </w:r>
    </w:p>
    <w:p w14:paraId="399D3483" w14:textId="77777777" w:rsidR="00F51EF4" w:rsidRDefault="00F51EF4">
      <w:pPr>
        <w:rPr>
          <w:rFonts w:hint="eastAsia"/>
        </w:rPr>
      </w:pPr>
      <w:r>
        <w:rPr>
          <w:rFonts w:hint="eastAsia"/>
        </w:rPr>
        <w:t>从文化的视角来看，“铺”的两种读音反映了中国人对于生活细节的关注以及对物质世界的不同理解方式。一方面，作为名词的“铺”，无论是在商业还是居住环境中，都体现了人们对于秩序和结构的需求；另一方面，作为动词的“铺”，则表现了人类改造自然环境的能力和愿望。</w:t>
      </w:r>
    </w:p>
    <w:p w14:paraId="5D013308" w14:textId="77777777" w:rsidR="00F51EF4" w:rsidRDefault="00F51EF4">
      <w:pPr>
        <w:rPr>
          <w:rFonts w:hint="eastAsia"/>
        </w:rPr>
      </w:pPr>
    </w:p>
    <w:p w14:paraId="7DDFB2CF" w14:textId="77777777" w:rsidR="00F51EF4" w:rsidRDefault="00F51EF4">
      <w:pPr>
        <w:rPr>
          <w:rFonts w:hint="eastAsia"/>
        </w:rPr>
      </w:pPr>
      <w:r>
        <w:rPr>
          <w:rFonts w:hint="eastAsia"/>
        </w:rPr>
        <w:t xml:space="preserve"> </w:t>
      </w:r>
    </w:p>
    <w:p w14:paraId="4C2F90CD" w14:textId="77777777" w:rsidR="00F51EF4" w:rsidRDefault="00F51EF4">
      <w:pPr>
        <w:rPr>
          <w:rFonts w:hint="eastAsia"/>
        </w:rPr>
      </w:pPr>
      <w:r>
        <w:rPr>
          <w:rFonts w:hint="eastAsia"/>
        </w:rPr>
        <w:t>日常生活中的应用</w:t>
      </w:r>
    </w:p>
    <w:p w14:paraId="526BAFC6" w14:textId="77777777" w:rsidR="00F51EF4" w:rsidRDefault="00F51EF4">
      <w:pPr>
        <w:rPr>
          <w:rFonts w:hint="eastAsia"/>
        </w:rPr>
      </w:pPr>
      <w:r>
        <w:rPr>
          <w:rFonts w:hint="eastAsia"/>
        </w:rPr>
        <w:t xml:space="preserve"> </w:t>
      </w:r>
    </w:p>
    <w:p w14:paraId="12929E4D" w14:textId="77777777" w:rsidR="00F51EF4" w:rsidRDefault="00F51EF4">
      <w:pPr>
        <w:rPr>
          <w:rFonts w:hint="eastAsia"/>
        </w:rPr>
      </w:pPr>
      <w:r>
        <w:rPr>
          <w:rFonts w:hint="eastAsia"/>
        </w:rPr>
        <w:t>在日常对话中正确使用“铺”的不同读音是非常重要的。错误地交换这两个读音可能会导致误解。例如，如果你问朋友“你们家新开了个什么铺（pū）？”对方可能会一头雾水，因为在这个语境下，“铺”应该读 pù 才正确。同样地，如果谈论到装修房子时说“我们要重新铺（pù）一下地板”，也会让人感到困惑。</w:t>
      </w:r>
    </w:p>
    <w:p w14:paraId="4142AA03" w14:textId="77777777" w:rsidR="00F51EF4" w:rsidRDefault="00F51EF4">
      <w:pPr>
        <w:rPr>
          <w:rFonts w:hint="eastAsia"/>
        </w:rPr>
      </w:pPr>
    </w:p>
    <w:p w14:paraId="30E4CC21" w14:textId="77777777" w:rsidR="00F51EF4" w:rsidRDefault="00F51EF4">
      <w:pPr>
        <w:rPr>
          <w:rFonts w:hint="eastAsia"/>
        </w:rPr>
      </w:pPr>
      <w:r>
        <w:rPr>
          <w:rFonts w:hint="eastAsia"/>
        </w:rPr>
        <w:t xml:space="preserve"> </w:t>
      </w:r>
    </w:p>
    <w:p w14:paraId="149B7D7F" w14:textId="77777777" w:rsidR="00F51EF4" w:rsidRDefault="00F51EF4">
      <w:pPr>
        <w:rPr>
          <w:rFonts w:hint="eastAsia"/>
        </w:rPr>
      </w:pPr>
      <w:r>
        <w:rPr>
          <w:rFonts w:hint="eastAsia"/>
        </w:rPr>
        <w:t>最后的总结</w:t>
      </w:r>
    </w:p>
    <w:p w14:paraId="68470725" w14:textId="77777777" w:rsidR="00F51EF4" w:rsidRDefault="00F51EF4">
      <w:pPr>
        <w:rPr>
          <w:rFonts w:hint="eastAsia"/>
        </w:rPr>
      </w:pPr>
      <w:r>
        <w:rPr>
          <w:rFonts w:hint="eastAsia"/>
        </w:rPr>
        <w:t xml:space="preserve"> </w:t>
      </w:r>
    </w:p>
    <w:p w14:paraId="5A9B8ABD" w14:textId="77777777" w:rsidR="00F51EF4" w:rsidRDefault="00F51EF4">
      <w:pPr>
        <w:rPr>
          <w:rFonts w:hint="eastAsia"/>
        </w:rPr>
      </w:pPr>
      <w:r>
        <w:rPr>
          <w:rFonts w:hint="eastAsia"/>
        </w:rPr>
        <w:t>“铺”作为一个多音字，它的两个读音分别对应着不同的概念，并且深刻影响着我们的语言交流。了解并掌握这些细微差别，不仅有助于提高中文水平，更能增进对中国传统文化的理解。无论是作为名词的店铺、床铺，还是作为动词的铺设、铺张，“铺”字都在无声无息间展现了汉语的独特魅力。</w:t>
      </w:r>
    </w:p>
    <w:p w14:paraId="07BD7239" w14:textId="77777777" w:rsidR="00F51EF4" w:rsidRDefault="00F51EF4">
      <w:pPr>
        <w:rPr>
          <w:rFonts w:hint="eastAsia"/>
        </w:rPr>
      </w:pPr>
    </w:p>
    <w:p w14:paraId="189FDC79" w14:textId="77777777" w:rsidR="00F51EF4" w:rsidRDefault="00F51EF4">
      <w:pPr>
        <w:rPr>
          <w:rFonts w:hint="eastAsia"/>
        </w:rPr>
      </w:pPr>
      <w:r>
        <w:rPr>
          <w:rFonts w:hint="eastAsia"/>
        </w:rPr>
        <w:t>本文是由懂得生活网（dongdeshenghuo.com）为大家创作</w:t>
      </w:r>
    </w:p>
    <w:p w14:paraId="33F7EAC2" w14:textId="09D3ACFB" w:rsidR="00B52DB6" w:rsidRDefault="00B52DB6"/>
    <w:sectPr w:rsidR="00B52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B6"/>
    <w:rsid w:val="00613040"/>
    <w:rsid w:val="00B52DB6"/>
    <w:rsid w:val="00F51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27088F-A168-42FE-83AD-AF080C6F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DB6"/>
    <w:rPr>
      <w:rFonts w:cstheme="majorBidi"/>
      <w:color w:val="2F5496" w:themeColor="accent1" w:themeShade="BF"/>
      <w:sz w:val="28"/>
      <w:szCs w:val="28"/>
    </w:rPr>
  </w:style>
  <w:style w:type="character" w:customStyle="1" w:styleId="50">
    <w:name w:val="标题 5 字符"/>
    <w:basedOn w:val="a0"/>
    <w:link w:val="5"/>
    <w:uiPriority w:val="9"/>
    <w:semiHidden/>
    <w:rsid w:val="00B52DB6"/>
    <w:rPr>
      <w:rFonts w:cstheme="majorBidi"/>
      <w:color w:val="2F5496" w:themeColor="accent1" w:themeShade="BF"/>
      <w:sz w:val="24"/>
    </w:rPr>
  </w:style>
  <w:style w:type="character" w:customStyle="1" w:styleId="60">
    <w:name w:val="标题 6 字符"/>
    <w:basedOn w:val="a0"/>
    <w:link w:val="6"/>
    <w:uiPriority w:val="9"/>
    <w:semiHidden/>
    <w:rsid w:val="00B52DB6"/>
    <w:rPr>
      <w:rFonts w:cstheme="majorBidi"/>
      <w:b/>
      <w:bCs/>
      <w:color w:val="2F5496" w:themeColor="accent1" w:themeShade="BF"/>
    </w:rPr>
  </w:style>
  <w:style w:type="character" w:customStyle="1" w:styleId="70">
    <w:name w:val="标题 7 字符"/>
    <w:basedOn w:val="a0"/>
    <w:link w:val="7"/>
    <w:uiPriority w:val="9"/>
    <w:semiHidden/>
    <w:rsid w:val="00B52DB6"/>
    <w:rPr>
      <w:rFonts w:cstheme="majorBidi"/>
      <w:b/>
      <w:bCs/>
      <w:color w:val="595959" w:themeColor="text1" w:themeTint="A6"/>
    </w:rPr>
  </w:style>
  <w:style w:type="character" w:customStyle="1" w:styleId="80">
    <w:name w:val="标题 8 字符"/>
    <w:basedOn w:val="a0"/>
    <w:link w:val="8"/>
    <w:uiPriority w:val="9"/>
    <w:semiHidden/>
    <w:rsid w:val="00B52DB6"/>
    <w:rPr>
      <w:rFonts w:cstheme="majorBidi"/>
      <w:color w:val="595959" w:themeColor="text1" w:themeTint="A6"/>
    </w:rPr>
  </w:style>
  <w:style w:type="character" w:customStyle="1" w:styleId="90">
    <w:name w:val="标题 9 字符"/>
    <w:basedOn w:val="a0"/>
    <w:link w:val="9"/>
    <w:uiPriority w:val="9"/>
    <w:semiHidden/>
    <w:rsid w:val="00B52DB6"/>
    <w:rPr>
      <w:rFonts w:eastAsiaTheme="majorEastAsia" w:cstheme="majorBidi"/>
      <w:color w:val="595959" w:themeColor="text1" w:themeTint="A6"/>
    </w:rPr>
  </w:style>
  <w:style w:type="paragraph" w:styleId="a3">
    <w:name w:val="Title"/>
    <w:basedOn w:val="a"/>
    <w:next w:val="a"/>
    <w:link w:val="a4"/>
    <w:uiPriority w:val="10"/>
    <w:qFormat/>
    <w:rsid w:val="00B52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DB6"/>
    <w:pPr>
      <w:spacing w:before="160"/>
      <w:jc w:val="center"/>
    </w:pPr>
    <w:rPr>
      <w:i/>
      <w:iCs/>
      <w:color w:val="404040" w:themeColor="text1" w:themeTint="BF"/>
    </w:rPr>
  </w:style>
  <w:style w:type="character" w:customStyle="1" w:styleId="a8">
    <w:name w:val="引用 字符"/>
    <w:basedOn w:val="a0"/>
    <w:link w:val="a7"/>
    <w:uiPriority w:val="29"/>
    <w:rsid w:val="00B52DB6"/>
    <w:rPr>
      <w:i/>
      <w:iCs/>
      <w:color w:val="404040" w:themeColor="text1" w:themeTint="BF"/>
    </w:rPr>
  </w:style>
  <w:style w:type="paragraph" w:styleId="a9">
    <w:name w:val="List Paragraph"/>
    <w:basedOn w:val="a"/>
    <w:uiPriority w:val="34"/>
    <w:qFormat/>
    <w:rsid w:val="00B52DB6"/>
    <w:pPr>
      <w:ind w:left="720"/>
      <w:contextualSpacing/>
    </w:pPr>
  </w:style>
  <w:style w:type="character" w:styleId="aa">
    <w:name w:val="Intense Emphasis"/>
    <w:basedOn w:val="a0"/>
    <w:uiPriority w:val="21"/>
    <w:qFormat/>
    <w:rsid w:val="00B52DB6"/>
    <w:rPr>
      <w:i/>
      <w:iCs/>
      <w:color w:val="2F5496" w:themeColor="accent1" w:themeShade="BF"/>
    </w:rPr>
  </w:style>
  <w:style w:type="paragraph" w:styleId="ab">
    <w:name w:val="Intense Quote"/>
    <w:basedOn w:val="a"/>
    <w:next w:val="a"/>
    <w:link w:val="ac"/>
    <w:uiPriority w:val="30"/>
    <w:qFormat/>
    <w:rsid w:val="00B52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DB6"/>
    <w:rPr>
      <w:i/>
      <w:iCs/>
      <w:color w:val="2F5496" w:themeColor="accent1" w:themeShade="BF"/>
    </w:rPr>
  </w:style>
  <w:style w:type="character" w:styleId="ad">
    <w:name w:val="Intense Reference"/>
    <w:basedOn w:val="a0"/>
    <w:uiPriority w:val="32"/>
    <w:qFormat/>
    <w:rsid w:val="00B52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