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F172" w14:textId="77777777" w:rsidR="00F67332" w:rsidRDefault="00F67332">
      <w:pPr>
        <w:rPr>
          <w:rFonts w:hint="eastAsia"/>
        </w:rPr>
      </w:pPr>
      <w:r>
        <w:rPr>
          <w:rFonts w:hint="eastAsia"/>
        </w:rPr>
        <w:t>女怎么用的拼音打出来：探索汉语拼音输入法的基本原理</w:t>
      </w:r>
    </w:p>
    <w:p w14:paraId="179355CD" w14:textId="77777777" w:rsidR="00F67332" w:rsidRDefault="00F67332">
      <w:pPr>
        <w:rPr>
          <w:rFonts w:hint="eastAsia"/>
        </w:rPr>
      </w:pPr>
      <w:r>
        <w:rPr>
          <w:rFonts w:hint="eastAsia"/>
        </w:rPr>
        <w:t>在数字化的时代，中文输入法已经成为人们日常生活中不可或缺的一部分。对于女性来说，“女”字如何通过拼音在电脑或手机上打出，是学习使用电子设备进行中文交流的基础技能之一。拼音，作为汉字的音标系统，是将汉字转化为声音符号的一种方法，它让非母语者和初学者能够按照发音来书写汉字。</w:t>
      </w:r>
    </w:p>
    <w:p w14:paraId="1F56374E" w14:textId="77777777" w:rsidR="00F67332" w:rsidRDefault="00F67332">
      <w:pPr>
        <w:rPr>
          <w:rFonts w:hint="eastAsia"/>
        </w:rPr>
      </w:pPr>
    </w:p>
    <w:p w14:paraId="5E9E255C" w14:textId="77777777" w:rsidR="00F67332" w:rsidRDefault="00F6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F481" w14:textId="77777777" w:rsidR="00F67332" w:rsidRDefault="00F67332">
      <w:pPr>
        <w:rPr>
          <w:rFonts w:hint="eastAsia"/>
        </w:rPr>
      </w:pPr>
      <w:r>
        <w:rPr>
          <w:rFonts w:hint="eastAsia"/>
        </w:rPr>
        <w:t>了解拼音输入法的历史与演变</w:t>
      </w:r>
    </w:p>
    <w:p w14:paraId="68691820" w14:textId="77777777" w:rsidR="00F67332" w:rsidRDefault="00F67332">
      <w:pPr>
        <w:rPr>
          <w:rFonts w:hint="eastAsia"/>
        </w:rPr>
      </w:pPr>
      <w:r>
        <w:rPr>
          <w:rFonts w:hint="eastAsia"/>
        </w:rPr>
        <w:t>拼音输入法的发展经历了从无到有的过程。随着计算机技术的进步，早期简单的单字匹配逐渐演变为如今智能程度更高的词组、短语甚至句子级别的预测输入。这一进步大大提高了输入效率，尤其是在处理像“女”这样的常用字时，用户只需输入“nv”，就能快速找到目标字符。</w:t>
      </w:r>
    </w:p>
    <w:p w14:paraId="0D1E17E8" w14:textId="77777777" w:rsidR="00F67332" w:rsidRDefault="00F67332">
      <w:pPr>
        <w:rPr>
          <w:rFonts w:hint="eastAsia"/>
        </w:rPr>
      </w:pPr>
    </w:p>
    <w:p w14:paraId="3667AEB9" w14:textId="77777777" w:rsidR="00F67332" w:rsidRDefault="00F6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20AAA" w14:textId="77777777" w:rsidR="00F67332" w:rsidRDefault="00F67332">
      <w:pPr>
        <w:rPr>
          <w:rFonts w:hint="eastAsia"/>
        </w:rPr>
      </w:pPr>
      <w:r>
        <w:rPr>
          <w:rFonts w:hint="eastAsia"/>
        </w:rPr>
        <w:t>掌握正确的拼音输入技巧</w:t>
      </w:r>
    </w:p>
    <w:p w14:paraId="72CE0CDE" w14:textId="77777777" w:rsidR="00F67332" w:rsidRDefault="00F67332">
      <w:pPr>
        <w:rPr>
          <w:rFonts w:hint="eastAsia"/>
        </w:rPr>
      </w:pPr>
      <w:r>
        <w:rPr>
          <w:rFonts w:hint="eastAsia"/>
        </w:rPr>
        <w:t>要准确地打出“女”字，首先要确保所使用的输入法设置正确，支持拼音输入方式。在键盘上依次按下代表该字拼音的字母键——n、v，最后按下空格键确认选择。如果存在同音字，可以通过上下箭头或者数字键来挑选正确的选项。熟练之后，这个过程几乎可以在一瞬间完成。</w:t>
      </w:r>
    </w:p>
    <w:p w14:paraId="0FFF79A3" w14:textId="77777777" w:rsidR="00F67332" w:rsidRDefault="00F67332">
      <w:pPr>
        <w:rPr>
          <w:rFonts w:hint="eastAsia"/>
        </w:rPr>
      </w:pPr>
    </w:p>
    <w:p w14:paraId="6F0C84ED" w14:textId="77777777" w:rsidR="00F67332" w:rsidRDefault="00F6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7F7D" w14:textId="77777777" w:rsidR="00F67332" w:rsidRDefault="00F67332">
      <w:pPr>
        <w:rPr>
          <w:rFonts w:hint="eastAsia"/>
        </w:rPr>
      </w:pPr>
      <w:r>
        <w:rPr>
          <w:rFonts w:hint="eastAsia"/>
        </w:rPr>
        <w:t>利用拼音输入法的功能特性</w:t>
      </w:r>
    </w:p>
    <w:p w14:paraId="30D44E8C" w14:textId="77777777" w:rsidR="00F67332" w:rsidRDefault="00F67332">
      <w:pPr>
        <w:rPr>
          <w:rFonts w:hint="eastAsia"/>
        </w:rPr>
      </w:pPr>
      <w:r>
        <w:rPr>
          <w:rFonts w:hint="eastAsia"/>
        </w:rPr>
        <w:t>现代拼音输入法不仅仅局限于简单的文字转换，还提供了诸如自动补全、联想输入等功能，使得打字更加便捷高效。例如，当您开始输入“nv”时，软件可能会立即显示出与之相关的词汇或短句供您选择。一些高级输入法还能根据用户的使用习惯进行个性化调整，进一步优化用户体验。</w:t>
      </w:r>
    </w:p>
    <w:p w14:paraId="419E4D4C" w14:textId="77777777" w:rsidR="00F67332" w:rsidRDefault="00F67332">
      <w:pPr>
        <w:rPr>
          <w:rFonts w:hint="eastAsia"/>
        </w:rPr>
      </w:pPr>
    </w:p>
    <w:p w14:paraId="600CEEC1" w14:textId="77777777" w:rsidR="00F67332" w:rsidRDefault="00F6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A7C5D" w14:textId="77777777" w:rsidR="00F67332" w:rsidRDefault="00F67332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0D5BC838" w14:textId="77777777" w:rsidR="00F67332" w:rsidRDefault="00F67332">
      <w:pPr>
        <w:rPr>
          <w:rFonts w:hint="eastAsia"/>
        </w:rPr>
      </w:pPr>
      <w:r>
        <w:rPr>
          <w:rFonts w:hint="eastAsia"/>
        </w:rPr>
        <w:t>任何技能的学习都离不开反复练习。“女”字虽然简单，但想要达到流畅输入的效果，也需要一定时间的适应期。建议新手们多加练习，尝试不同的输入场景，如聊天对话、撰写文章等，以此来增强对拼音输入法的熟悉度。也可以关注输入法厂商推出的教程和指南，帮助自己更快上手。</w:t>
      </w:r>
    </w:p>
    <w:p w14:paraId="0998FCBE" w14:textId="77777777" w:rsidR="00F67332" w:rsidRDefault="00F67332">
      <w:pPr>
        <w:rPr>
          <w:rFonts w:hint="eastAsia"/>
        </w:rPr>
      </w:pPr>
    </w:p>
    <w:p w14:paraId="1550D1F8" w14:textId="77777777" w:rsidR="00F67332" w:rsidRDefault="00F6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7DFD5" w14:textId="77777777" w:rsidR="00F67332" w:rsidRDefault="00F67332">
      <w:pPr>
        <w:rPr>
          <w:rFonts w:hint="eastAsia"/>
        </w:rPr>
      </w:pPr>
      <w:r>
        <w:rPr>
          <w:rFonts w:hint="eastAsia"/>
        </w:rPr>
        <w:t>总结与展望</w:t>
      </w:r>
    </w:p>
    <w:p w14:paraId="78B5144E" w14:textId="77777777" w:rsidR="00F67332" w:rsidRDefault="00F67332">
      <w:pPr>
        <w:rPr>
          <w:rFonts w:hint="eastAsia"/>
        </w:rPr>
      </w:pPr>
      <w:r>
        <w:rPr>
          <w:rFonts w:hint="eastAsia"/>
        </w:rPr>
        <w:t>学会用拼音打出“女”字只是入门级的知识点，但它却是开启中文数字化世界大门的一把钥匙。随着技术的不断进步，未来的拼音输入法必将变得更加智能、人性化，为用户提供更为优质的输入体验。而对于每一位使用者而言，持续学习和适应新技术，则是我们在这个信息爆炸时代保持竞争力的关键所在。</w:t>
      </w:r>
    </w:p>
    <w:p w14:paraId="0046B728" w14:textId="77777777" w:rsidR="00F67332" w:rsidRDefault="00F67332">
      <w:pPr>
        <w:rPr>
          <w:rFonts w:hint="eastAsia"/>
        </w:rPr>
      </w:pPr>
    </w:p>
    <w:p w14:paraId="2B43AA27" w14:textId="77777777" w:rsidR="00F67332" w:rsidRDefault="00F67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08CD5" w14:textId="33ED2225" w:rsidR="00AE0ECF" w:rsidRDefault="00AE0ECF"/>
    <w:sectPr w:rsidR="00AE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CF"/>
    <w:rsid w:val="00613040"/>
    <w:rsid w:val="00AE0ECF"/>
    <w:rsid w:val="00F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28BCD-D910-4356-A0CF-244A1D61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