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32A1D" w14:textId="77777777" w:rsidR="0035205B" w:rsidRDefault="0035205B">
      <w:pPr>
        <w:rPr>
          <w:rFonts w:hint="eastAsia"/>
        </w:rPr>
      </w:pPr>
      <w:r>
        <w:rPr>
          <w:rFonts w:hint="eastAsia"/>
        </w:rPr>
        <w:t>大蠊的拼音：dà lián</w:t>
      </w:r>
    </w:p>
    <w:p w14:paraId="04AF6C35" w14:textId="77777777" w:rsidR="0035205B" w:rsidRDefault="0035205B">
      <w:pPr>
        <w:rPr>
          <w:rFonts w:hint="eastAsia"/>
        </w:rPr>
      </w:pPr>
      <w:r>
        <w:rPr>
          <w:rFonts w:hint="eastAsia"/>
        </w:rPr>
        <w:t>请注意，这里有一个可能的误解。通常我们提到“大蠊”，指的是昆虫纲中的一个目——蜚蠊目（Blattodea），而其正确的拼音应为“dà chuō”。在中文中，“大蠊”一词并非标准科学术语，但在一些文献中被用作对蜚蠊目的指代。接下来的内容将围绕蜚蠊目昆虫进行介绍。</w:t>
      </w:r>
    </w:p>
    <w:p w14:paraId="484FA265" w14:textId="77777777" w:rsidR="0035205B" w:rsidRDefault="0035205B">
      <w:pPr>
        <w:rPr>
          <w:rFonts w:hint="eastAsia"/>
        </w:rPr>
      </w:pPr>
    </w:p>
    <w:p w14:paraId="0CF61882" w14:textId="77777777" w:rsidR="0035205B" w:rsidRDefault="0035205B">
      <w:pPr>
        <w:rPr>
          <w:rFonts w:hint="eastAsia"/>
        </w:rPr>
      </w:pPr>
      <w:r>
        <w:rPr>
          <w:rFonts w:hint="eastAsia"/>
        </w:rPr>
        <w:t xml:space="preserve"> </w:t>
      </w:r>
    </w:p>
    <w:p w14:paraId="04F032C9" w14:textId="77777777" w:rsidR="0035205B" w:rsidRDefault="0035205B">
      <w:pPr>
        <w:rPr>
          <w:rFonts w:hint="eastAsia"/>
        </w:rPr>
      </w:pPr>
      <w:r>
        <w:rPr>
          <w:rFonts w:hint="eastAsia"/>
        </w:rPr>
        <w:t>概述</w:t>
      </w:r>
    </w:p>
    <w:p w14:paraId="7C5218DF" w14:textId="77777777" w:rsidR="0035205B" w:rsidRDefault="0035205B">
      <w:pPr>
        <w:rPr>
          <w:rFonts w:hint="eastAsia"/>
        </w:rPr>
      </w:pPr>
      <w:r>
        <w:rPr>
          <w:rFonts w:hint="eastAsia"/>
        </w:rPr>
        <w:t>蜚蠊目昆虫，也就是俗称的蟑螂，是一类古老且多样化的昆虫群体。它们存在于地球上的历史可以追溯到3.5亿年前的石炭纪时期，是最早出现翅膀的生物之一。作为夜行性动物，蜚蠊多在夜间活动，以躲避天敌和寻找食物。虽然蜚蠊经常被视为害虫，但它们在生态系统中扮演着分解者的重要角色，帮助分解有机物质并循环养分。</w:t>
      </w:r>
    </w:p>
    <w:p w14:paraId="7D03FDB0" w14:textId="77777777" w:rsidR="0035205B" w:rsidRDefault="0035205B">
      <w:pPr>
        <w:rPr>
          <w:rFonts w:hint="eastAsia"/>
        </w:rPr>
      </w:pPr>
    </w:p>
    <w:p w14:paraId="2FA72383" w14:textId="77777777" w:rsidR="0035205B" w:rsidRDefault="0035205B">
      <w:pPr>
        <w:rPr>
          <w:rFonts w:hint="eastAsia"/>
        </w:rPr>
      </w:pPr>
      <w:r>
        <w:rPr>
          <w:rFonts w:hint="eastAsia"/>
        </w:rPr>
        <w:t xml:space="preserve"> </w:t>
      </w:r>
    </w:p>
    <w:p w14:paraId="34181951" w14:textId="77777777" w:rsidR="0035205B" w:rsidRDefault="0035205B">
      <w:pPr>
        <w:rPr>
          <w:rFonts w:hint="eastAsia"/>
        </w:rPr>
      </w:pPr>
      <w:r>
        <w:rPr>
          <w:rFonts w:hint="eastAsia"/>
        </w:rPr>
        <w:t>形态特征</w:t>
      </w:r>
    </w:p>
    <w:p w14:paraId="7D90151C" w14:textId="77777777" w:rsidR="0035205B" w:rsidRDefault="0035205B">
      <w:pPr>
        <w:rPr>
          <w:rFonts w:hint="eastAsia"/>
        </w:rPr>
      </w:pPr>
      <w:r>
        <w:rPr>
          <w:rFonts w:hint="eastAsia"/>
        </w:rPr>
        <w:t>蜚蠊的身体扁平、长椭圆形，通常有坚硬的外骨骼保护身体，颜色从浅褐色至黑色不等。成虫具有两对翅，前翅厚硬如皮革，后翅薄而透明，适于飞行。头部较小，隐藏在前胸之下，复眼发达，触角细长。口器咀嚼式，适合啃咬各种食物。足三对，腿节强壮有力，擅长快速奔跑。幼虫与成虫相似，只是体型较小，无翅或仅有翅芽。</w:t>
      </w:r>
    </w:p>
    <w:p w14:paraId="1D680736" w14:textId="77777777" w:rsidR="0035205B" w:rsidRDefault="0035205B">
      <w:pPr>
        <w:rPr>
          <w:rFonts w:hint="eastAsia"/>
        </w:rPr>
      </w:pPr>
    </w:p>
    <w:p w14:paraId="24174E36" w14:textId="77777777" w:rsidR="0035205B" w:rsidRDefault="0035205B">
      <w:pPr>
        <w:rPr>
          <w:rFonts w:hint="eastAsia"/>
        </w:rPr>
      </w:pPr>
      <w:r>
        <w:rPr>
          <w:rFonts w:hint="eastAsia"/>
        </w:rPr>
        <w:t xml:space="preserve"> </w:t>
      </w:r>
    </w:p>
    <w:p w14:paraId="495C90F2" w14:textId="77777777" w:rsidR="0035205B" w:rsidRDefault="0035205B">
      <w:pPr>
        <w:rPr>
          <w:rFonts w:hint="eastAsia"/>
        </w:rPr>
      </w:pPr>
      <w:r>
        <w:rPr>
          <w:rFonts w:hint="eastAsia"/>
        </w:rPr>
        <w:t>生活习性</w:t>
      </w:r>
    </w:p>
    <w:p w14:paraId="3A6229B7" w14:textId="77777777" w:rsidR="0035205B" w:rsidRDefault="0035205B">
      <w:pPr>
        <w:rPr>
          <w:rFonts w:hint="eastAsia"/>
        </w:rPr>
      </w:pPr>
      <w:r>
        <w:rPr>
          <w:rFonts w:hint="eastAsia"/>
        </w:rPr>
        <w:t>大多数蜚蠊喜欢潮湿温暖的环境，这使得它们常出现在厨房、浴室等人类居住环境中。它们是杂食性的，几乎任何有机物都可以成为它们的食物来源，包括植物残渣、动物尸体以及人类的食物残余。一些种类的蜚蠊还能够携带病原体，在卫生条件差的地方传播疾病，因此被认为是公共卫生问题。</w:t>
      </w:r>
    </w:p>
    <w:p w14:paraId="57B82E81" w14:textId="77777777" w:rsidR="0035205B" w:rsidRDefault="0035205B">
      <w:pPr>
        <w:rPr>
          <w:rFonts w:hint="eastAsia"/>
        </w:rPr>
      </w:pPr>
    </w:p>
    <w:p w14:paraId="6BEA94C5" w14:textId="77777777" w:rsidR="0035205B" w:rsidRDefault="0035205B">
      <w:pPr>
        <w:rPr>
          <w:rFonts w:hint="eastAsia"/>
        </w:rPr>
      </w:pPr>
      <w:r>
        <w:rPr>
          <w:rFonts w:hint="eastAsia"/>
        </w:rPr>
        <w:t xml:space="preserve"> </w:t>
      </w:r>
    </w:p>
    <w:p w14:paraId="1F00C56C" w14:textId="77777777" w:rsidR="0035205B" w:rsidRDefault="0035205B">
      <w:pPr>
        <w:rPr>
          <w:rFonts w:hint="eastAsia"/>
        </w:rPr>
      </w:pPr>
      <w:r>
        <w:rPr>
          <w:rFonts w:hint="eastAsia"/>
        </w:rPr>
        <w:t>繁殖方式</w:t>
      </w:r>
    </w:p>
    <w:p w14:paraId="25C7560E" w14:textId="77777777" w:rsidR="0035205B" w:rsidRDefault="0035205B">
      <w:pPr>
        <w:rPr>
          <w:rFonts w:hint="eastAsia"/>
        </w:rPr>
      </w:pPr>
      <w:r>
        <w:rPr>
          <w:rFonts w:hint="eastAsia"/>
        </w:rPr>
        <w:t>蜚蠊的繁殖能力极强，雌雄交配后，雌性会产下卵鞘，每个卵鞘内含有多个受精卵。根据种类不同，每次可产下10至40个卵不等。卵经过一段时间孵化出幼虫，然后经历多次蜕皮逐渐发育为成虫。某些种类的蜚蠊甚至可以在没有雄性的情况下通过孤雌生殖产生后代，进一步增加了种群的数量。</w:t>
      </w:r>
    </w:p>
    <w:p w14:paraId="20AB3DE6" w14:textId="77777777" w:rsidR="0035205B" w:rsidRDefault="0035205B">
      <w:pPr>
        <w:rPr>
          <w:rFonts w:hint="eastAsia"/>
        </w:rPr>
      </w:pPr>
    </w:p>
    <w:p w14:paraId="148F603B" w14:textId="77777777" w:rsidR="0035205B" w:rsidRDefault="0035205B">
      <w:pPr>
        <w:rPr>
          <w:rFonts w:hint="eastAsia"/>
        </w:rPr>
      </w:pPr>
      <w:r>
        <w:rPr>
          <w:rFonts w:hint="eastAsia"/>
        </w:rPr>
        <w:t xml:space="preserve"> </w:t>
      </w:r>
    </w:p>
    <w:p w14:paraId="45A8DF05" w14:textId="77777777" w:rsidR="0035205B" w:rsidRDefault="0035205B">
      <w:pPr>
        <w:rPr>
          <w:rFonts w:hint="eastAsia"/>
        </w:rPr>
      </w:pPr>
      <w:r>
        <w:rPr>
          <w:rFonts w:hint="eastAsia"/>
        </w:rPr>
        <w:t>防治措施</w:t>
      </w:r>
    </w:p>
    <w:p w14:paraId="68B5ED5D" w14:textId="77777777" w:rsidR="0035205B" w:rsidRDefault="0035205B">
      <w:pPr>
        <w:rPr>
          <w:rFonts w:hint="eastAsia"/>
        </w:rPr>
      </w:pPr>
      <w:r>
        <w:rPr>
          <w:rFonts w:hint="eastAsia"/>
        </w:rPr>
        <w:t>由于蜚蠊的存在可能带来健康风险，人们采取了多种方法来控制它们的数量。物理方法包括保持环境清洁、封堵裂缝和洞穴、使用粘鼠板或捕蟑盒捕捉；化学方法则涉及喷洒杀虫剂或放置毒饵。近年来，生物防治也开始受到关注，比如利用天敌如寄生蜂、捕食性螨虫等自然敌人来抑制蜚蠊数量的增长。</w:t>
      </w:r>
    </w:p>
    <w:p w14:paraId="4D654229" w14:textId="77777777" w:rsidR="0035205B" w:rsidRDefault="0035205B">
      <w:pPr>
        <w:rPr>
          <w:rFonts w:hint="eastAsia"/>
        </w:rPr>
      </w:pPr>
    </w:p>
    <w:p w14:paraId="05E182C7" w14:textId="77777777" w:rsidR="0035205B" w:rsidRDefault="0035205B">
      <w:pPr>
        <w:rPr>
          <w:rFonts w:hint="eastAsia"/>
        </w:rPr>
      </w:pPr>
      <w:r>
        <w:rPr>
          <w:rFonts w:hint="eastAsia"/>
        </w:rPr>
        <w:t xml:space="preserve"> </w:t>
      </w:r>
    </w:p>
    <w:p w14:paraId="6038F332" w14:textId="77777777" w:rsidR="0035205B" w:rsidRDefault="0035205B">
      <w:pPr>
        <w:rPr>
          <w:rFonts w:hint="eastAsia"/>
        </w:rPr>
      </w:pPr>
      <w:r>
        <w:rPr>
          <w:rFonts w:hint="eastAsia"/>
        </w:rPr>
        <w:t>最后的总结</w:t>
      </w:r>
    </w:p>
    <w:p w14:paraId="5FC36B50" w14:textId="77777777" w:rsidR="0035205B" w:rsidRDefault="0035205B">
      <w:pPr>
        <w:rPr>
          <w:rFonts w:hint="eastAsia"/>
        </w:rPr>
      </w:pPr>
      <w:r>
        <w:rPr>
          <w:rFonts w:hint="eastAsia"/>
        </w:rPr>
        <w:t>尽管蜚蠊在许多人眼中是令人讨厌的害虫，但它们也是地球上存在时间最长、适应性最强的生命形式之一。了解这些昆虫有助于我们更好地认识自然界的多样性，并找到更有效的管理策略，确保人与自然和谐共处。</w:t>
      </w:r>
    </w:p>
    <w:p w14:paraId="7069B970" w14:textId="77777777" w:rsidR="0035205B" w:rsidRDefault="0035205B">
      <w:pPr>
        <w:rPr>
          <w:rFonts w:hint="eastAsia"/>
        </w:rPr>
      </w:pPr>
    </w:p>
    <w:p w14:paraId="36E65568" w14:textId="77777777" w:rsidR="0035205B" w:rsidRDefault="0035205B">
      <w:pPr>
        <w:rPr>
          <w:rFonts w:hint="eastAsia"/>
        </w:rPr>
      </w:pPr>
      <w:r>
        <w:rPr>
          <w:rFonts w:hint="eastAsia"/>
        </w:rPr>
        <w:t>本文是由懂得生活网（dongdeshenghuo.com）为大家创作</w:t>
      </w:r>
    </w:p>
    <w:p w14:paraId="73FDEB3E" w14:textId="22FBF4AD" w:rsidR="005F4307" w:rsidRDefault="005F4307"/>
    <w:sectPr w:rsidR="005F43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307"/>
    <w:rsid w:val="0035205B"/>
    <w:rsid w:val="005F4307"/>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2C68D9-5EDE-40E1-9ECC-CC2E7D000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43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43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43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43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43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43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43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43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43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43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43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43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4307"/>
    <w:rPr>
      <w:rFonts w:cstheme="majorBidi"/>
      <w:color w:val="2F5496" w:themeColor="accent1" w:themeShade="BF"/>
      <w:sz w:val="28"/>
      <w:szCs w:val="28"/>
    </w:rPr>
  </w:style>
  <w:style w:type="character" w:customStyle="1" w:styleId="50">
    <w:name w:val="标题 5 字符"/>
    <w:basedOn w:val="a0"/>
    <w:link w:val="5"/>
    <w:uiPriority w:val="9"/>
    <w:semiHidden/>
    <w:rsid w:val="005F4307"/>
    <w:rPr>
      <w:rFonts w:cstheme="majorBidi"/>
      <w:color w:val="2F5496" w:themeColor="accent1" w:themeShade="BF"/>
      <w:sz w:val="24"/>
    </w:rPr>
  </w:style>
  <w:style w:type="character" w:customStyle="1" w:styleId="60">
    <w:name w:val="标题 6 字符"/>
    <w:basedOn w:val="a0"/>
    <w:link w:val="6"/>
    <w:uiPriority w:val="9"/>
    <w:semiHidden/>
    <w:rsid w:val="005F4307"/>
    <w:rPr>
      <w:rFonts w:cstheme="majorBidi"/>
      <w:b/>
      <w:bCs/>
      <w:color w:val="2F5496" w:themeColor="accent1" w:themeShade="BF"/>
    </w:rPr>
  </w:style>
  <w:style w:type="character" w:customStyle="1" w:styleId="70">
    <w:name w:val="标题 7 字符"/>
    <w:basedOn w:val="a0"/>
    <w:link w:val="7"/>
    <w:uiPriority w:val="9"/>
    <w:semiHidden/>
    <w:rsid w:val="005F4307"/>
    <w:rPr>
      <w:rFonts w:cstheme="majorBidi"/>
      <w:b/>
      <w:bCs/>
      <w:color w:val="595959" w:themeColor="text1" w:themeTint="A6"/>
    </w:rPr>
  </w:style>
  <w:style w:type="character" w:customStyle="1" w:styleId="80">
    <w:name w:val="标题 8 字符"/>
    <w:basedOn w:val="a0"/>
    <w:link w:val="8"/>
    <w:uiPriority w:val="9"/>
    <w:semiHidden/>
    <w:rsid w:val="005F4307"/>
    <w:rPr>
      <w:rFonts w:cstheme="majorBidi"/>
      <w:color w:val="595959" w:themeColor="text1" w:themeTint="A6"/>
    </w:rPr>
  </w:style>
  <w:style w:type="character" w:customStyle="1" w:styleId="90">
    <w:name w:val="标题 9 字符"/>
    <w:basedOn w:val="a0"/>
    <w:link w:val="9"/>
    <w:uiPriority w:val="9"/>
    <w:semiHidden/>
    <w:rsid w:val="005F4307"/>
    <w:rPr>
      <w:rFonts w:eastAsiaTheme="majorEastAsia" w:cstheme="majorBidi"/>
      <w:color w:val="595959" w:themeColor="text1" w:themeTint="A6"/>
    </w:rPr>
  </w:style>
  <w:style w:type="paragraph" w:styleId="a3">
    <w:name w:val="Title"/>
    <w:basedOn w:val="a"/>
    <w:next w:val="a"/>
    <w:link w:val="a4"/>
    <w:uiPriority w:val="10"/>
    <w:qFormat/>
    <w:rsid w:val="005F43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43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43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43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4307"/>
    <w:pPr>
      <w:spacing w:before="160"/>
      <w:jc w:val="center"/>
    </w:pPr>
    <w:rPr>
      <w:i/>
      <w:iCs/>
      <w:color w:val="404040" w:themeColor="text1" w:themeTint="BF"/>
    </w:rPr>
  </w:style>
  <w:style w:type="character" w:customStyle="1" w:styleId="a8">
    <w:name w:val="引用 字符"/>
    <w:basedOn w:val="a0"/>
    <w:link w:val="a7"/>
    <w:uiPriority w:val="29"/>
    <w:rsid w:val="005F4307"/>
    <w:rPr>
      <w:i/>
      <w:iCs/>
      <w:color w:val="404040" w:themeColor="text1" w:themeTint="BF"/>
    </w:rPr>
  </w:style>
  <w:style w:type="paragraph" w:styleId="a9">
    <w:name w:val="List Paragraph"/>
    <w:basedOn w:val="a"/>
    <w:uiPriority w:val="34"/>
    <w:qFormat/>
    <w:rsid w:val="005F4307"/>
    <w:pPr>
      <w:ind w:left="720"/>
      <w:contextualSpacing/>
    </w:pPr>
  </w:style>
  <w:style w:type="character" w:styleId="aa">
    <w:name w:val="Intense Emphasis"/>
    <w:basedOn w:val="a0"/>
    <w:uiPriority w:val="21"/>
    <w:qFormat/>
    <w:rsid w:val="005F4307"/>
    <w:rPr>
      <w:i/>
      <w:iCs/>
      <w:color w:val="2F5496" w:themeColor="accent1" w:themeShade="BF"/>
    </w:rPr>
  </w:style>
  <w:style w:type="paragraph" w:styleId="ab">
    <w:name w:val="Intense Quote"/>
    <w:basedOn w:val="a"/>
    <w:next w:val="a"/>
    <w:link w:val="ac"/>
    <w:uiPriority w:val="30"/>
    <w:qFormat/>
    <w:rsid w:val="005F43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4307"/>
    <w:rPr>
      <w:i/>
      <w:iCs/>
      <w:color w:val="2F5496" w:themeColor="accent1" w:themeShade="BF"/>
    </w:rPr>
  </w:style>
  <w:style w:type="character" w:styleId="ad">
    <w:name w:val="Intense Reference"/>
    <w:basedOn w:val="a0"/>
    <w:uiPriority w:val="32"/>
    <w:qFormat/>
    <w:rsid w:val="005F43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2025-06-30T12:43:00Z</dcterms:created>
  <dcterms:modified xsi:type="dcterms:W3CDTF">2025-06-30T12:43:00Z</dcterms:modified>
</cp:coreProperties>
</file>