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FD349" w14:textId="77777777" w:rsidR="00C53955" w:rsidRDefault="00C53955">
      <w:pPr>
        <w:rPr>
          <w:rFonts w:hint="eastAsia"/>
        </w:rPr>
      </w:pPr>
      <w:r>
        <w:rPr>
          <w:rFonts w:hint="eastAsia"/>
        </w:rPr>
        <w:t>唱和的拼音： chàng hè</w:t>
      </w:r>
    </w:p>
    <w:p w14:paraId="588BD2B3" w14:textId="77777777" w:rsidR="00C53955" w:rsidRDefault="00C53955">
      <w:pPr>
        <w:rPr>
          <w:rFonts w:hint="eastAsia"/>
        </w:rPr>
      </w:pPr>
      <w:r>
        <w:rPr>
          <w:rFonts w:hint="eastAsia"/>
        </w:rPr>
        <w:t>唱和，这两个字在中文里各自带有丰富的含义。"唱"（chàng）往往指的是用声音表达歌曲或诗歌的行为，而"和"（hè）则有和谐、响应之意。二者结合起来，不仅描绘了一种音乐上的互动形式，也象征着人们之间的一种默契交流方式。在中国文化中，唱和有着深厚的历史背景与广泛的社交功能。</w:t>
      </w:r>
    </w:p>
    <w:p w14:paraId="4BE2BDF2" w14:textId="77777777" w:rsidR="00C53955" w:rsidRDefault="00C53955">
      <w:pPr>
        <w:rPr>
          <w:rFonts w:hint="eastAsia"/>
        </w:rPr>
      </w:pPr>
    </w:p>
    <w:p w14:paraId="4631B104" w14:textId="77777777" w:rsidR="00C53955" w:rsidRDefault="00C53955">
      <w:pPr>
        <w:rPr>
          <w:rFonts w:hint="eastAsia"/>
        </w:rPr>
      </w:pPr>
      <w:r>
        <w:rPr>
          <w:rFonts w:hint="eastAsia"/>
        </w:rPr>
        <w:t xml:space="preserve"> </w:t>
      </w:r>
    </w:p>
    <w:p w14:paraId="4850BF58" w14:textId="77777777" w:rsidR="00C53955" w:rsidRDefault="00C53955">
      <w:pPr>
        <w:rPr>
          <w:rFonts w:hint="eastAsia"/>
        </w:rPr>
      </w:pPr>
      <w:r>
        <w:rPr>
          <w:rFonts w:hint="eastAsia"/>
        </w:rPr>
        <w:t>历史渊源</w:t>
      </w:r>
    </w:p>
    <w:p w14:paraId="230B0AF5" w14:textId="77777777" w:rsidR="00C53955" w:rsidRDefault="00C53955">
      <w:pPr>
        <w:rPr>
          <w:rFonts w:hint="eastAsia"/>
        </w:rPr>
      </w:pPr>
      <w:r>
        <w:rPr>
          <w:rFonts w:hint="eastAsia"/>
        </w:rPr>
        <w:t>从古至今，唱和是中国文人雅士们钟爱的一种交际活动。早在先秦时期，《诗经》里的许多篇章就反映了当时人们以歌相答的习俗。汉魏六朝以来，随着诗歌创作的发展，唱和逐渐成为一种文学创作模式。诗人之间互相吟诵对方的作品，并以此为基础进行创作回应，形成了一种独特的文化现象。唐代是唱和之风最为盛行的时代之一，李白、杜甫等大诗人常以这种方式切磋技艺，留下了无数佳话。</w:t>
      </w:r>
    </w:p>
    <w:p w14:paraId="76CF4352" w14:textId="77777777" w:rsidR="00C53955" w:rsidRDefault="00C53955">
      <w:pPr>
        <w:rPr>
          <w:rFonts w:hint="eastAsia"/>
        </w:rPr>
      </w:pPr>
    </w:p>
    <w:p w14:paraId="7C379B5D" w14:textId="77777777" w:rsidR="00C53955" w:rsidRDefault="00C53955">
      <w:pPr>
        <w:rPr>
          <w:rFonts w:hint="eastAsia"/>
        </w:rPr>
      </w:pPr>
      <w:r>
        <w:rPr>
          <w:rFonts w:hint="eastAsia"/>
        </w:rPr>
        <w:t xml:space="preserve"> </w:t>
      </w:r>
    </w:p>
    <w:p w14:paraId="2ED7D2DC" w14:textId="77777777" w:rsidR="00C53955" w:rsidRDefault="00C53955">
      <w:pPr>
        <w:rPr>
          <w:rFonts w:hint="eastAsia"/>
        </w:rPr>
      </w:pPr>
      <w:r>
        <w:rPr>
          <w:rFonts w:hint="eastAsia"/>
        </w:rPr>
        <w:t>唱和的艺术形式</w:t>
      </w:r>
    </w:p>
    <w:p w14:paraId="6C6F4FFA" w14:textId="77777777" w:rsidR="00C53955" w:rsidRDefault="00C53955">
      <w:pPr>
        <w:rPr>
          <w:rFonts w:hint="eastAsia"/>
        </w:rPr>
      </w:pPr>
      <w:r>
        <w:rPr>
          <w:rFonts w:hint="eastAsia"/>
        </w:rPr>
        <w:t>唱和不仅是文人间的游戏，更是一种艺术表现形式。在音乐领域，唱和可以指代合唱中的领唱与和声之间的配合，也可以是指不同乐器之间的呼应演奏。戏曲表演中，演员间的对唱也是唱和的一种体现。而在民间，诸如山歌对唱、渔歌互答等形式，都是普通百姓日常生活中不可或缺的一部分。这些唱和形式不仅丰富了人们的娱乐生活，还传承并发展了地方特色文化。</w:t>
      </w:r>
    </w:p>
    <w:p w14:paraId="3A076DE6" w14:textId="77777777" w:rsidR="00C53955" w:rsidRDefault="00C53955">
      <w:pPr>
        <w:rPr>
          <w:rFonts w:hint="eastAsia"/>
        </w:rPr>
      </w:pPr>
    </w:p>
    <w:p w14:paraId="5D8C2E49" w14:textId="77777777" w:rsidR="00C53955" w:rsidRDefault="00C53955">
      <w:pPr>
        <w:rPr>
          <w:rFonts w:hint="eastAsia"/>
        </w:rPr>
      </w:pPr>
      <w:r>
        <w:rPr>
          <w:rFonts w:hint="eastAsia"/>
        </w:rPr>
        <w:t xml:space="preserve"> </w:t>
      </w:r>
    </w:p>
    <w:p w14:paraId="42B4C210" w14:textId="77777777" w:rsidR="00C53955" w:rsidRDefault="00C53955">
      <w:pPr>
        <w:rPr>
          <w:rFonts w:hint="eastAsia"/>
        </w:rPr>
      </w:pPr>
      <w:r>
        <w:rPr>
          <w:rFonts w:hint="eastAsia"/>
        </w:rPr>
        <w:t>社会意义</w:t>
      </w:r>
    </w:p>
    <w:p w14:paraId="41F9C6D1" w14:textId="77777777" w:rsidR="00C53955" w:rsidRDefault="00C53955">
      <w:pPr>
        <w:rPr>
          <w:rFonts w:hint="eastAsia"/>
        </w:rPr>
      </w:pPr>
      <w:r>
        <w:rPr>
          <w:rFonts w:hint="eastAsia"/>
        </w:rPr>
        <w:t>作为一种社交活动，唱和促进了人际交往和社会凝聚力。它提供了一个平台让人们能够跨越身份地位差异，在共同兴趣的基础上建立联系。无论是在宫廷还是市井，无论是文人墨客还是普通民众，都能通过唱和找到共鸣点。这种基于文化艺术交流的社会互动对于构建和谐社区乃至整个社会稳定都有着积极的作用。</w:t>
      </w:r>
    </w:p>
    <w:p w14:paraId="77BF9BEA" w14:textId="77777777" w:rsidR="00C53955" w:rsidRDefault="00C53955">
      <w:pPr>
        <w:rPr>
          <w:rFonts w:hint="eastAsia"/>
        </w:rPr>
      </w:pPr>
    </w:p>
    <w:p w14:paraId="3C4FFC31" w14:textId="77777777" w:rsidR="00C53955" w:rsidRDefault="00C53955">
      <w:pPr>
        <w:rPr>
          <w:rFonts w:hint="eastAsia"/>
        </w:rPr>
      </w:pPr>
      <w:r>
        <w:rPr>
          <w:rFonts w:hint="eastAsia"/>
        </w:rPr>
        <w:t xml:space="preserve"> </w:t>
      </w:r>
    </w:p>
    <w:p w14:paraId="5C2FB309" w14:textId="77777777" w:rsidR="00C53955" w:rsidRDefault="00C53955">
      <w:pPr>
        <w:rPr>
          <w:rFonts w:hint="eastAsia"/>
        </w:rPr>
      </w:pPr>
      <w:r>
        <w:rPr>
          <w:rFonts w:hint="eastAsia"/>
        </w:rPr>
        <w:t>现代视角下的唱和</w:t>
      </w:r>
    </w:p>
    <w:p w14:paraId="2826FCF0" w14:textId="77777777" w:rsidR="00C53955" w:rsidRDefault="00C53955">
      <w:pPr>
        <w:rPr>
          <w:rFonts w:hint="eastAsia"/>
        </w:rPr>
      </w:pPr>
      <w:r>
        <w:rPr>
          <w:rFonts w:hint="eastAsia"/>
        </w:rPr>
        <w:t>进入现代社会后，虽然传统意义上的唱和可能不再像过去那样普遍，但其精神内涵却得到了延续和发展。互联网时代的来临为人们提供了更多样化的交流渠道，网络论坛、社交媒体上随处可见类似于古代唱和的文化互动。音乐、戏剧等领域的创新也为唱和注入了新的活力。无论时代如何变迁，唱和所承载的文化价值和人文关怀始终不变，继续影响着一代又一代的人。</w:t>
      </w:r>
    </w:p>
    <w:p w14:paraId="0AA9078D" w14:textId="77777777" w:rsidR="00C53955" w:rsidRDefault="00C53955">
      <w:pPr>
        <w:rPr>
          <w:rFonts w:hint="eastAsia"/>
        </w:rPr>
      </w:pPr>
    </w:p>
    <w:p w14:paraId="5CE5320B" w14:textId="77777777" w:rsidR="00C53955" w:rsidRDefault="00C53955">
      <w:pPr>
        <w:rPr>
          <w:rFonts w:hint="eastAsia"/>
        </w:rPr>
      </w:pPr>
      <w:r>
        <w:rPr>
          <w:rFonts w:hint="eastAsia"/>
        </w:rPr>
        <w:t>本文是由懂得生活网（dongdeshenghuo.com）为大家创作</w:t>
      </w:r>
    </w:p>
    <w:p w14:paraId="2B942E6D" w14:textId="119359B5" w:rsidR="00B453C3" w:rsidRDefault="00B453C3"/>
    <w:sectPr w:rsidR="00B453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3C3"/>
    <w:rsid w:val="00613040"/>
    <w:rsid w:val="00B453C3"/>
    <w:rsid w:val="00C53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5ACD13-0031-4E07-AB95-2F634F7AE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53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53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53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53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53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53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53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53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53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3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53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53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53C3"/>
    <w:rPr>
      <w:rFonts w:cstheme="majorBidi"/>
      <w:color w:val="2F5496" w:themeColor="accent1" w:themeShade="BF"/>
      <w:sz w:val="28"/>
      <w:szCs w:val="28"/>
    </w:rPr>
  </w:style>
  <w:style w:type="character" w:customStyle="1" w:styleId="50">
    <w:name w:val="标题 5 字符"/>
    <w:basedOn w:val="a0"/>
    <w:link w:val="5"/>
    <w:uiPriority w:val="9"/>
    <w:semiHidden/>
    <w:rsid w:val="00B453C3"/>
    <w:rPr>
      <w:rFonts w:cstheme="majorBidi"/>
      <w:color w:val="2F5496" w:themeColor="accent1" w:themeShade="BF"/>
      <w:sz w:val="24"/>
    </w:rPr>
  </w:style>
  <w:style w:type="character" w:customStyle="1" w:styleId="60">
    <w:name w:val="标题 6 字符"/>
    <w:basedOn w:val="a0"/>
    <w:link w:val="6"/>
    <w:uiPriority w:val="9"/>
    <w:semiHidden/>
    <w:rsid w:val="00B453C3"/>
    <w:rPr>
      <w:rFonts w:cstheme="majorBidi"/>
      <w:b/>
      <w:bCs/>
      <w:color w:val="2F5496" w:themeColor="accent1" w:themeShade="BF"/>
    </w:rPr>
  </w:style>
  <w:style w:type="character" w:customStyle="1" w:styleId="70">
    <w:name w:val="标题 7 字符"/>
    <w:basedOn w:val="a0"/>
    <w:link w:val="7"/>
    <w:uiPriority w:val="9"/>
    <w:semiHidden/>
    <w:rsid w:val="00B453C3"/>
    <w:rPr>
      <w:rFonts w:cstheme="majorBidi"/>
      <w:b/>
      <w:bCs/>
      <w:color w:val="595959" w:themeColor="text1" w:themeTint="A6"/>
    </w:rPr>
  </w:style>
  <w:style w:type="character" w:customStyle="1" w:styleId="80">
    <w:name w:val="标题 8 字符"/>
    <w:basedOn w:val="a0"/>
    <w:link w:val="8"/>
    <w:uiPriority w:val="9"/>
    <w:semiHidden/>
    <w:rsid w:val="00B453C3"/>
    <w:rPr>
      <w:rFonts w:cstheme="majorBidi"/>
      <w:color w:val="595959" w:themeColor="text1" w:themeTint="A6"/>
    </w:rPr>
  </w:style>
  <w:style w:type="character" w:customStyle="1" w:styleId="90">
    <w:name w:val="标题 9 字符"/>
    <w:basedOn w:val="a0"/>
    <w:link w:val="9"/>
    <w:uiPriority w:val="9"/>
    <w:semiHidden/>
    <w:rsid w:val="00B453C3"/>
    <w:rPr>
      <w:rFonts w:eastAsiaTheme="majorEastAsia" w:cstheme="majorBidi"/>
      <w:color w:val="595959" w:themeColor="text1" w:themeTint="A6"/>
    </w:rPr>
  </w:style>
  <w:style w:type="paragraph" w:styleId="a3">
    <w:name w:val="Title"/>
    <w:basedOn w:val="a"/>
    <w:next w:val="a"/>
    <w:link w:val="a4"/>
    <w:uiPriority w:val="10"/>
    <w:qFormat/>
    <w:rsid w:val="00B453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53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3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53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53C3"/>
    <w:pPr>
      <w:spacing w:before="160"/>
      <w:jc w:val="center"/>
    </w:pPr>
    <w:rPr>
      <w:i/>
      <w:iCs/>
      <w:color w:val="404040" w:themeColor="text1" w:themeTint="BF"/>
    </w:rPr>
  </w:style>
  <w:style w:type="character" w:customStyle="1" w:styleId="a8">
    <w:name w:val="引用 字符"/>
    <w:basedOn w:val="a0"/>
    <w:link w:val="a7"/>
    <w:uiPriority w:val="29"/>
    <w:rsid w:val="00B453C3"/>
    <w:rPr>
      <w:i/>
      <w:iCs/>
      <w:color w:val="404040" w:themeColor="text1" w:themeTint="BF"/>
    </w:rPr>
  </w:style>
  <w:style w:type="paragraph" w:styleId="a9">
    <w:name w:val="List Paragraph"/>
    <w:basedOn w:val="a"/>
    <w:uiPriority w:val="34"/>
    <w:qFormat/>
    <w:rsid w:val="00B453C3"/>
    <w:pPr>
      <w:ind w:left="720"/>
      <w:contextualSpacing/>
    </w:pPr>
  </w:style>
  <w:style w:type="character" w:styleId="aa">
    <w:name w:val="Intense Emphasis"/>
    <w:basedOn w:val="a0"/>
    <w:uiPriority w:val="21"/>
    <w:qFormat/>
    <w:rsid w:val="00B453C3"/>
    <w:rPr>
      <w:i/>
      <w:iCs/>
      <w:color w:val="2F5496" w:themeColor="accent1" w:themeShade="BF"/>
    </w:rPr>
  </w:style>
  <w:style w:type="paragraph" w:styleId="ab">
    <w:name w:val="Intense Quote"/>
    <w:basedOn w:val="a"/>
    <w:next w:val="a"/>
    <w:link w:val="ac"/>
    <w:uiPriority w:val="30"/>
    <w:qFormat/>
    <w:rsid w:val="00B453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53C3"/>
    <w:rPr>
      <w:i/>
      <w:iCs/>
      <w:color w:val="2F5496" w:themeColor="accent1" w:themeShade="BF"/>
    </w:rPr>
  </w:style>
  <w:style w:type="character" w:styleId="ad">
    <w:name w:val="Intense Reference"/>
    <w:basedOn w:val="a0"/>
    <w:uiPriority w:val="32"/>
    <w:qFormat/>
    <w:rsid w:val="00B453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2025-06-30T12:41:00Z</dcterms:created>
  <dcterms:modified xsi:type="dcterms:W3CDTF">2025-06-30T12:41:00Z</dcterms:modified>
</cp:coreProperties>
</file>