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42E0" w14:textId="77777777" w:rsidR="009C739A" w:rsidRDefault="009C739A">
      <w:pPr>
        <w:rPr>
          <w:rFonts w:hint="eastAsia"/>
        </w:rPr>
      </w:pPr>
      <w:r>
        <w:rPr>
          <w:rFonts w:hint="eastAsia"/>
        </w:rPr>
        <w:t>哺乳期怎么拼</w:t>
      </w:r>
    </w:p>
    <w:p w14:paraId="7D872856" w14:textId="77777777" w:rsidR="009C739A" w:rsidRDefault="009C739A">
      <w:pPr>
        <w:rPr>
          <w:rFonts w:hint="eastAsia"/>
        </w:rPr>
      </w:pPr>
      <w:r>
        <w:rPr>
          <w:rFonts w:hint="eastAsia"/>
        </w:rPr>
        <w:t>在迎接新生命到来的喜悦之余，新手妈妈们也迎来了一个重要的角色转变——成为宝宝的主要营养提供者。哺乳期是母亲和婴儿之间一种独特而亲密的联系时刻，它不仅关乎宝宝的成长发育，还影响着母亲的身体恢复和心理健康。在这个特殊的时期里，“怎么拼”才能既保障母婴健康又兼顾生活的其他方面呢？</w:t>
      </w:r>
    </w:p>
    <w:p w14:paraId="79AD13DE" w14:textId="77777777" w:rsidR="009C739A" w:rsidRDefault="009C739A">
      <w:pPr>
        <w:rPr>
          <w:rFonts w:hint="eastAsia"/>
        </w:rPr>
      </w:pPr>
    </w:p>
    <w:p w14:paraId="53729939" w14:textId="77777777" w:rsidR="009C739A" w:rsidRDefault="009C739A">
      <w:pPr>
        <w:rPr>
          <w:rFonts w:hint="eastAsia"/>
        </w:rPr>
      </w:pPr>
      <w:r>
        <w:rPr>
          <w:rFonts w:hint="eastAsia"/>
        </w:rPr>
        <w:t xml:space="preserve"> </w:t>
      </w:r>
    </w:p>
    <w:p w14:paraId="67D628B3" w14:textId="77777777" w:rsidR="009C739A" w:rsidRDefault="009C739A">
      <w:pPr>
        <w:rPr>
          <w:rFonts w:hint="eastAsia"/>
        </w:rPr>
      </w:pPr>
      <w:r>
        <w:rPr>
          <w:rFonts w:hint="eastAsia"/>
        </w:rPr>
        <w:t>规划时间：找到属于自己的节奏</w:t>
      </w:r>
    </w:p>
    <w:p w14:paraId="0C61B8A0" w14:textId="77777777" w:rsidR="009C739A" w:rsidRDefault="009C739A">
      <w:pPr>
        <w:rPr>
          <w:rFonts w:hint="eastAsia"/>
        </w:rPr>
      </w:pPr>
      <w:r>
        <w:rPr>
          <w:rFonts w:hint="eastAsia"/>
        </w:rPr>
        <w:t>每个家庭的情况不同，因此建立一套适合自己生活方式的时间表至关重要。对于全职妈妈来说，可以尝试设定固定的喂奶时间和休息时段；而对于职场妈妈，则需要提前规划好工作与哺乳之间的协调。利用泵奶器可以在上班时将母乳储存起来，确保宝宝即使不在身边也能享受到这份天然的食物。合理安排家务和其他活动，避免过度劳累。</w:t>
      </w:r>
    </w:p>
    <w:p w14:paraId="11C6F350" w14:textId="77777777" w:rsidR="009C739A" w:rsidRDefault="009C739A">
      <w:pPr>
        <w:rPr>
          <w:rFonts w:hint="eastAsia"/>
        </w:rPr>
      </w:pPr>
    </w:p>
    <w:p w14:paraId="44A3AEF7" w14:textId="77777777" w:rsidR="009C739A" w:rsidRDefault="009C739A">
      <w:pPr>
        <w:rPr>
          <w:rFonts w:hint="eastAsia"/>
        </w:rPr>
      </w:pPr>
      <w:r>
        <w:rPr>
          <w:rFonts w:hint="eastAsia"/>
        </w:rPr>
        <w:t xml:space="preserve"> </w:t>
      </w:r>
    </w:p>
    <w:p w14:paraId="6E921608" w14:textId="77777777" w:rsidR="009C739A" w:rsidRDefault="009C739A">
      <w:pPr>
        <w:rPr>
          <w:rFonts w:hint="eastAsia"/>
        </w:rPr>
      </w:pPr>
      <w:r>
        <w:rPr>
          <w:rFonts w:hint="eastAsia"/>
        </w:rPr>
        <w:t>均衡饮食：为母乳注入活力</w:t>
      </w:r>
    </w:p>
    <w:p w14:paraId="1CF11133" w14:textId="77777777" w:rsidR="009C739A" w:rsidRDefault="009C739A">
      <w:pPr>
        <w:rPr>
          <w:rFonts w:hint="eastAsia"/>
        </w:rPr>
      </w:pPr>
      <w:r>
        <w:rPr>
          <w:rFonts w:hint="eastAsia"/>
        </w:rPr>
        <w:t>为了保证母乳的质量，妈妈们的日常膳食应当富含蛋白质、维生素和矿物质等营养成分。多吃新鲜蔬菜水果、优质肉类及鱼类，并适量摄入坚果类食品。水分补充同样不可忽视，每天至少饮用8杯水（约2升）。如果担心体重增加过快或者有特殊饮食需求，建议咨询专业医生或营养师，制定个性化的食谱。</w:t>
      </w:r>
    </w:p>
    <w:p w14:paraId="58E9C24F" w14:textId="77777777" w:rsidR="009C739A" w:rsidRDefault="009C739A">
      <w:pPr>
        <w:rPr>
          <w:rFonts w:hint="eastAsia"/>
        </w:rPr>
      </w:pPr>
    </w:p>
    <w:p w14:paraId="414CE72A" w14:textId="77777777" w:rsidR="009C739A" w:rsidRDefault="009C739A">
      <w:pPr>
        <w:rPr>
          <w:rFonts w:hint="eastAsia"/>
        </w:rPr>
      </w:pPr>
      <w:r>
        <w:rPr>
          <w:rFonts w:hint="eastAsia"/>
        </w:rPr>
        <w:t xml:space="preserve"> </w:t>
      </w:r>
    </w:p>
    <w:p w14:paraId="2CA06A11" w14:textId="77777777" w:rsidR="009C739A" w:rsidRDefault="009C739A">
      <w:pPr>
        <w:rPr>
          <w:rFonts w:hint="eastAsia"/>
        </w:rPr>
      </w:pPr>
      <w:r>
        <w:rPr>
          <w:rFonts w:hint="eastAsia"/>
        </w:rPr>
        <w:t>心理调适：享受育儿过程中的每一个瞬间</w:t>
      </w:r>
    </w:p>
    <w:p w14:paraId="091BEF8B" w14:textId="77777777" w:rsidR="009C739A" w:rsidRDefault="009C739A">
      <w:pPr>
        <w:rPr>
          <w:rFonts w:hint="eastAsia"/>
        </w:rPr>
      </w:pPr>
      <w:r>
        <w:rPr>
          <w:rFonts w:hint="eastAsia"/>
        </w:rPr>
        <w:t>产后抑郁是一个不容小觑的问题，它可能会影响母亲的情绪状态以及对哺乳的态度。保持积极乐观的心态，学会释放压力，如通过冥想、瑜伽等方式放松心情。家人尤其是伴侣的支持也非常关键，他们可以通过分担部分育儿责任来减轻妈妈的压力。记住，你不是一个人在战斗，寻求帮助并不意味着软弱。</w:t>
      </w:r>
    </w:p>
    <w:p w14:paraId="0994DF92" w14:textId="77777777" w:rsidR="009C739A" w:rsidRDefault="009C739A">
      <w:pPr>
        <w:rPr>
          <w:rFonts w:hint="eastAsia"/>
        </w:rPr>
      </w:pPr>
    </w:p>
    <w:p w14:paraId="67A75AB4" w14:textId="77777777" w:rsidR="009C739A" w:rsidRDefault="009C739A">
      <w:pPr>
        <w:rPr>
          <w:rFonts w:hint="eastAsia"/>
        </w:rPr>
      </w:pPr>
      <w:r>
        <w:rPr>
          <w:rFonts w:hint="eastAsia"/>
        </w:rPr>
        <w:t xml:space="preserve"> </w:t>
      </w:r>
    </w:p>
    <w:p w14:paraId="77ED97A5" w14:textId="77777777" w:rsidR="009C739A" w:rsidRDefault="009C739A">
      <w:pPr>
        <w:rPr>
          <w:rFonts w:hint="eastAsia"/>
        </w:rPr>
      </w:pPr>
      <w:r>
        <w:rPr>
          <w:rFonts w:hint="eastAsia"/>
        </w:rPr>
        <w:t>社交互动：构建支持网络</w:t>
      </w:r>
    </w:p>
    <w:p w14:paraId="4C1BE19B" w14:textId="77777777" w:rsidR="009C739A" w:rsidRDefault="009C739A">
      <w:pPr>
        <w:rPr>
          <w:rFonts w:hint="eastAsia"/>
        </w:rPr>
      </w:pPr>
      <w:r>
        <w:rPr>
          <w:rFonts w:hint="eastAsia"/>
        </w:rPr>
        <w:t>与其他宝妈交流经验和心得是一种非常好的方式，这不仅能拓宽视野还能获得实用建</w:t>
      </w:r>
      <w:r>
        <w:rPr>
          <w:rFonts w:hint="eastAsia"/>
        </w:rPr>
        <w:lastRenderedPageBreak/>
        <w:t>议。参加线下的妈妈群组活动或是加入在线社区平台，分享彼此的故事。有时候，仅仅是知道有人经历过类似情况并成功克服困难就会给人带来很大的鼓舞。</w:t>
      </w:r>
    </w:p>
    <w:p w14:paraId="078577B9" w14:textId="77777777" w:rsidR="009C739A" w:rsidRDefault="009C739A">
      <w:pPr>
        <w:rPr>
          <w:rFonts w:hint="eastAsia"/>
        </w:rPr>
      </w:pPr>
    </w:p>
    <w:p w14:paraId="328975FD" w14:textId="77777777" w:rsidR="009C739A" w:rsidRDefault="009C739A">
      <w:pPr>
        <w:rPr>
          <w:rFonts w:hint="eastAsia"/>
        </w:rPr>
      </w:pPr>
      <w:r>
        <w:rPr>
          <w:rFonts w:hint="eastAsia"/>
        </w:rPr>
        <w:t xml:space="preserve"> </w:t>
      </w:r>
    </w:p>
    <w:p w14:paraId="788CDA6C" w14:textId="77777777" w:rsidR="009C739A" w:rsidRDefault="009C739A">
      <w:pPr>
        <w:rPr>
          <w:rFonts w:hint="eastAsia"/>
        </w:rPr>
      </w:pPr>
      <w:r>
        <w:rPr>
          <w:rFonts w:hint="eastAsia"/>
        </w:rPr>
        <w:t>持续学习：不断成长进步</w:t>
      </w:r>
    </w:p>
    <w:p w14:paraId="59D6F884" w14:textId="77777777" w:rsidR="009C739A" w:rsidRDefault="009C739A">
      <w:pPr>
        <w:rPr>
          <w:rFonts w:hint="eastAsia"/>
        </w:rPr>
      </w:pPr>
      <w:r>
        <w:rPr>
          <w:rFonts w:hint="eastAsia"/>
        </w:rPr>
        <w:t>育儿是一项长期的任务，随着时间推移，孩子的需求也会发生变化。持续关注最新的育儿理念和技术，参加相关讲座或课程，提升自身能力。了解有关儿童早期发展方面的知识，有助于更好地引导和支持孩子的成长。最后但同样重要的是，别忘了照顾好自己，毕竟只有健康的父母才能给予孩子最优质的关爱。</w:t>
      </w:r>
    </w:p>
    <w:p w14:paraId="13DAFD49" w14:textId="77777777" w:rsidR="009C739A" w:rsidRDefault="009C739A">
      <w:pPr>
        <w:rPr>
          <w:rFonts w:hint="eastAsia"/>
        </w:rPr>
      </w:pPr>
    </w:p>
    <w:p w14:paraId="7BC62387" w14:textId="77777777" w:rsidR="009C739A" w:rsidRDefault="009C739A">
      <w:pPr>
        <w:rPr>
          <w:rFonts w:hint="eastAsia"/>
        </w:rPr>
      </w:pPr>
      <w:r>
        <w:rPr>
          <w:rFonts w:hint="eastAsia"/>
        </w:rPr>
        <w:t xml:space="preserve"> </w:t>
      </w:r>
    </w:p>
    <w:p w14:paraId="7A4D15DE" w14:textId="77777777" w:rsidR="009C739A" w:rsidRDefault="009C739A">
      <w:pPr>
        <w:rPr>
          <w:rFonts w:hint="eastAsia"/>
        </w:rPr>
      </w:pPr>
      <w:r>
        <w:rPr>
          <w:rFonts w:hint="eastAsia"/>
        </w:rPr>
        <w:t>最后的总结</w:t>
      </w:r>
    </w:p>
    <w:p w14:paraId="76F8181C" w14:textId="77777777" w:rsidR="009C739A" w:rsidRDefault="009C739A">
      <w:pPr>
        <w:rPr>
          <w:rFonts w:hint="eastAsia"/>
        </w:rPr>
      </w:pPr>
      <w:r>
        <w:rPr>
          <w:rFonts w:hint="eastAsia"/>
        </w:rPr>
        <w:t>哺乳期是一段充满挑战但也无比珍贵的经历。通过精心策划日常生活、注重个人健康管理、维持良好的心理状态、积极参与社交互动以及不断充实自我，每一位母亲都能够在这个过程中找到平衡点，实现“怎么拼”的最佳状态。愿所有妈妈都能享受这段特别的时光，与宝宝共同创造美好的回忆。</w:t>
      </w:r>
    </w:p>
    <w:p w14:paraId="78DEAFE5" w14:textId="77777777" w:rsidR="009C739A" w:rsidRDefault="009C739A">
      <w:pPr>
        <w:rPr>
          <w:rFonts w:hint="eastAsia"/>
        </w:rPr>
      </w:pPr>
    </w:p>
    <w:p w14:paraId="5DF8840F" w14:textId="77777777" w:rsidR="009C739A" w:rsidRDefault="009C739A">
      <w:pPr>
        <w:rPr>
          <w:rFonts w:hint="eastAsia"/>
        </w:rPr>
      </w:pPr>
      <w:r>
        <w:rPr>
          <w:rFonts w:hint="eastAsia"/>
        </w:rPr>
        <w:t>本文是由懂得生活网（dongdeshenghuo.com）为大家创作</w:t>
      </w:r>
    </w:p>
    <w:p w14:paraId="6E9D178B" w14:textId="120ED470" w:rsidR="000C6426" w:rsidRDefault="000C6426"/>
    <w:sectPr w:rsidR="000C6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26"/>
    <w:rsid w:val="000C6426"/>
    <w:rsid w:val="00613040"/>
    <w:rsid w:val="009C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39312-F051-4BB6-B235-563D934D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426"/>
    <w:rPr>
      <w:rFonts w:cstheme="majorBidi"/>
      <w:color w:val="2F5496" w:themeColor="accent1" w:themeShade="BF"/>
      <w:sz w:val="28"/>
      <w:szCs w:val="28"/>
    </w:rPr>
  </w:style>
  <w:style w:type="character" w:customStyle="1" w:styleId="50">
    <w:name w:val="标题 5 字符"/>
    <w:basedOn w:val="a0"/>
    <w:link w:val="5"/>
    <w:uiPriority w:val="9"/>
    <w:semiHidden/>
    <w:rsid w:val="000C6426"/>
    <w:rPr>
      <w:rFonts w:cstheme="majorBidi"/>
      <w:color w:val="2F5496" w:themeColor="accent1" w:themeShade="BF"/>
      <w:sz w:val="24"/>
    </w:rPr>
  </w:style>
  <w:style w:type="character" w:customStyle="1" w:styleId="60">
    <w:name w:val="标题 6 字符"/>
    <w:basedOn w:val="a0"/>
    <w:link w:val="6"/>
    <w:uiPriority w:val="9"/>
    <w:semiHidden/>
    <w:rsid w:val="000C6426"/>
    <w:rPr>
      <w:rFonts w:cstheme="majorBidi"/>
      <w:b/>
      <w:bCs/>
      <w:color w:val="2F5496" w:themeColor="accent1" w:themeShade="BF"/>
    </w:rPr>
  </w:style>
  <w:style w:type="character" w:customStyle="1" w:styleId="70">
    <w:name w:val="标题 7 字符"/>
    <w:basedOn w:val="a0"/>
    <w:link w:val="7"/>
    <w:uiPriority w:val="9"/>
    <w:semiHidden/>
    <w:rsid w:val="000C6426"/>
    <w:rPr>
      <w:rFonts w:cstheme="majorBidi"/>
      <w:b/>
      <w:bCs/>
      <w:color w:val="595959" w:themeColor="text1" w:themeTint="A6"/>
    </w:rPr>
  </w:style>
  <w:style w:type="character" w:customStyle="1" w:styleId="80">
    <w:name w:val="标题 8 字符"/>
    <w:basedOn w:val="a0"/>
    <w:link w:val="8"/>
    <w:uiPriority w:val="9"/>
    <w:semiHidden/>
    <w:rsid w:val="000C6426"/>
    <w:rPr>
      <w:rFonts w:cstheme="majorBidi"/>
      <w:color w:val="595959" w:themeColor="text1" w:themeTint="A6"/>
    </w:rPr>
  </w:style>
  <w:style w:type="character" w:customStyle="1" w:styleId="90">
    <w:name w:val="标题 9 字符"/>
    <w:basedOn w:val="a0"/>
    <w:link w:val="9"/>
    <w:uiPriority w:val="9"/>
    <w:semiHidden/>
    <w:rsid w:val="000C6426"/>
    <w:rPr>
      <w:rFonts w:eastAsiaTheme="majorEastAsia" w:cstheme="majorBidi"/>
      <w:color w:val="595959" w:themeColor="text1" w:themeTint="A6"/>
    </w:rPr>
  </w:style>
  <w:style w:type="paragraph" w:styleId="a3">
    <w:name w:val="Title"/>
    <w:basedOn w:val="a"/>
    <w:next w:val="a"/>
    <w:link w:val="a4"/>
    <w:uiPriority w:val="10"/>
    <w:qFormat/>
    <w:rsid w:val="000C6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426"/>
    <w:pPr>
      <w:spacing w:before="160"/>
      <w:jc w:val="center"/>
    </w:pPr>
    <w:rPr>
      <w:i/>
      <w:iCs/>
      <w:color w:val="404040" w:themeColor="text1" w:themeTint="BF"/>
    </w:rPr>
  </w:style>
  <w:style w:type="character" w:customStyle="1" w:styleId="a8">
    <w:name w:val="引用 字符"/>
    <w:basedOn w:val="a0"/>
    <w:link w:val="a7"/>
    <w:uiPriority w:val="29"/>
    <w:rsid w:val="000C6426"/>
    <w:rPr>
      <w:i/>
      <w:iCs/>
      <w:color w:val="404040" w:themeColor="text1" w:themeTint="BF"/>
    </w:rPr>
  </w:style>
  <w:style w:type="paragraph" w:styleId="a9">
    <w:name w:val="List Paragraph"/>
    <w:basedOn w:val="a"/>
    <w:uiPriority w:val="34"/>
    <w:qFormat/>
    <w:rsid w:val="000C6426"/>
    <w:pPr>
      <w:ind w:left="720"/>
      <w:contextualSpacing/>
    </w:pPr>
  </w:style>
  <w:style w:type="character" w:styleId="aa">
    <w:name w:val="Intense Emphasis"/>
    <w:basedOn w:val="a0"/>
    <w:uiPriority w:val="21"/>
    <w:qFormat/>
    <w:rsid w:val="000C6426"/>
    <w:rPr>
      <w:i/>
      <w:iCs/>
      <w:color w:val="2F5496" w:themeColor="accent1" w:themeShade="BF"/>
    </w:rPr>
  </w:style>
  <w:style w:type="paragraph" w:styleId="ab">
    <w:name w:val="Intense Quote"/>
    <w:basedOn w:val="a"/>
    <w:next w:val="a"/>
    <w:link w:val="ac"/>
    <w:uiPriority w:val="30"/>
    <w:qFormat/>
    <w:rsid w:val="000C6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426"/>
    <w:rPr>
      <w:i/>
      <w:iCs/>
      <w:color w:val="2F5496" w:themeColor="accent1" w:themeShade="BF"/>
    </w:rPr>
  </w:style>
  <w:style w:type="character" w:styleId="ad">
    <w:name w:val="Intense Reference"/>
    <w:basedOn w:val="a0"/>
    <w:uiPriority w:val="32"/>
    <w:qFormat/>
    <w:rsid w:val="000C6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