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7437" w14:textId="77777777" w:rsidR="00E24036" w:rsidRDefault="00E24036">
      <w:pPr>
        <w:rPr>
          <w:rFonts w:hint="eastAsia"/>
        </w:rPr>
      </w:pPr>
      <w:r>
        <w:rPr>
          <w:rFonts w:hint="eastAsia"/>
        </w:rPr>
        <w:t>各得其所的拼音：gè dé qí suǒ</w:t>
      </w:r>
    </w:p>
    <w:p w14:paraId="769D345C" w14:textId="77777777" w:rsidR="00E24036" w:rsidRDefault="00E24036">
      <w:pPr>
        <w:rPr>
          <w:rFonts w:hint="eastAsia"/>
        </w:rPr>
      </w:pPr>
      <w:r>
        <w:rPr>
          <w:rFonts w:hint="eastAsia"/>
        </w:rPr>
        <w:t xml:space="preserve"> </w:t>
      </w:r>
    </w:p>
    <w:p w14:paraId="68292015" w14:textId="77777777" w:rsidR="00E24036" w:rsidRDefault="00E24036">
      <w:pPr>
        <w:rPr>
          <w:rFonts w:hint="eastAsia"/>
        </w:rPr>
      </w:pPr>
      <w:r>
        <w:rPr>
          <w:rFonts w:hint="eastAsia"/>
        </w:rPr>
        <w:t>“各得其所”这个成语源自中国古代，最早见于《易经》。其拼音为 gè dé qí suǒ，意指每个人或事物都找到了适合自己的位置或角色，整个系统或环境因此达到和谐稳定的状态。这一理念不仅适用于社会结构和人际关系，也广泛应用于哲学、政治、经济等多个领域，成为中华文化中一个重要的思想元素。</w:t>
      </w:r>
    </w:p>
    <w:p w14:paraId="587584F1" w14:textId="77777777" w:rsidR="00E24036" w:rsidRDefault="00E24036">
      <w:pPr>
        <w:rPr>
          <w:rFonts w:hint="eastAsia"/>
        </w:rPr>
      </w:pPr>
    </w:p>
    <w:p w14:paraId="734B0CDE" w14:textId="77777777" w:rsidR="00E24036" w:rsidRDefault="00E24036">
      <w:pPr>
        <w:rPr>
          <w:rFonts w:hint="eastAsia"/>
        </w:rPr>
      </w:pPr>
      <w:r>
        <w:rPr>
          <w:rFonts w:hint="eastAsia"/>
        </w:rPr>
        <w:t xml:space="preserve"> </w:t>
      </w:r>
    </w:p>
    <w:p w14:paraId="3A2D44E8" w14:textId="77777777" w:rsidR="00E24036" w:rsidRDefault="00E24036">
      <w:pPr>
        <w:rPr>
          <w:rFonts w:hint="eastAsia"/>
        </w:rPr>
      </w:pPr>
      <w:r>
        <w:rPr>
          <w:rFonts w:hint="eastAsia"/>
        </w:rPr>
        <w:t>历史渊源与文化意义</w:t>
      </w:r>
    </w:p>
    <w:p w14:paraId="61036745" w14:textId="77777777" w:rsidR="00E24036" w:rsidRDefault="00E24036">
      <w:pPr>
        <w:rPr>
          <w:rFonts w:hint="eastAsia"/>
        </w:rPr>
      </w:pPr>
      <w:r>
        <w:rPr>
          <w:rFonts w:hint="eastAsia"/>
        </w:rPr>
        <w:t xml:space="preserve"> </w:t>
      </w:r>
    </w:p>
    <w:p w14:paraId="318803D1" w14:textId="77777777" w:rsidR="00E24036" w:rsidRDefault="00E24036">
      <w:pPr>
        <w:rPr>
          <w:rFonts w:hint="eastAsia"/>
        </w:rPr>
      </w:pPr>
      <w:r>
        <w:rPr>
          <w:rFonts w:hint="eastAsia"/>
        </w:rPr>
        <w:t>从历史的角度来看，“各得其所”反映了中国古人对于自然秩序和社会关系的一种理想追求。在中国古代，人们相信万物都有其固有的规律和位置，人应该顺应这些规律来安排生活和社会。这种观念在儒家思想中得到了进一步的发展，孔子及其弟子们提倡的社会等级制度以及个人修养，实际上就是希望每个人都能找到自己合适的位置，并且在这个位置上发挥最大的作用，从而实现社会的和谐与繁荣。</w:t>
      </w:r>
    </w:p>
    <w:p w14:paraId="136B2CF2" w14:textId="77777777" w:rsidR="00E24036" w:rsidRDefault="00E24036">
      <w:pPr>
        <w:rPr>
          <w:rFonts w:hint="eastAsia"/>
        </w:rPr>
      </w:pPr>
    </w:p>
    <w:p w14:paraId="7741A62E" w14:textId="77777777" w:rsidR="00E24036" w:rsidRDefault="00E24036">
      <w:pPr>
        <w:rPr>
          <w:rFonts w:hint="eastAsia"/>
        </w:rPr>
      </w:pPr>
      <w:r>
        <w:rPr>
          <w:rFonts w:hint="eastAsia"/>
        </w:rPr>
        <w:t xml:space="preserve"> </w:t>
      </w:r>
    </w:p>
    <w:p w14:paraId="59F08607" w14:textId="77777777" w:rsidR="00E24036" w:rsidRDefault="00E24036">
      <w:pPr>
        <w:rPr>
          <w:rFonts w:hint="eastAsia"/>
        </w:rPr>
      </w:pPr>
      <w:r>
        <w:rPr>
          <w:rFonts w:hint="eastAsia"/>
        </w:rPr>
        <w:t>在现实生活中的体现</w:t>
      </w:r>
    </w:p>
    <w:p w14:paraId="2D6EBE9B" w14:textId="77777777" w:rsidR="00E24036" w:rsidRDefault="00E24036">
      <w:pPr>
        <w:rPr>
          <w:rFonts w:hint="eastAsia"/>
        </w:rPr>
      </w:pPr>
      <w:r>
        <w:rPr>
          <w:rFonts w:hint="eastAsia"/>
        </w:rPr>
        <w:t xml:space="preserve"> </w:t>
      </w:r>
    </w:p>
    <w:p w14:paraId="21D4D5EE" w14:textId="77777777" w:rsidR="00E24036" w:rsidRDefault="00E24036">
      <w:pPr>
        <w:rPr>
          <w:rFonts w:hint="eastAsia"/>
        </w:rPr>
      </w:pPr>
      <w:r>
        <w:rPr>
          <w:rFonts w:hint="eastAsia"/>
        </w:rPr>
        <w:t>在现代社会，“各得其所”的原则依然有着重要的指导价值。无论是企业内部的人力资源管理，还是国家层面的政策制定，都在努力创造条件让不同的人才能够找到最适合自己的工作环境和发展机会。比如，在一家公司里，管理层会根据员工的能力和兴趣分配任务，确保每个人都能够在自己擅长的领域发光发热；而政府则通过教育、就业等政策措施促进社会公平，使每一个公民都有平等的机会去追求自己的梦想。</w:t>
      </w:r>
    </w:p>
    <w:p w14:paraId="463A76DE" w14:textId="77777777" w:rsidR="00E24036" w:rsidRDefault="00E24036">
      <w:pPr>
        <w:rPr>
          <w:rFonts w:hint="eastAsia"/>
        </w:rPr>
      </w:pPr>
    </w:p>
    <w:p w14:paraId="2D10B9C9" w14:textId="77777777" w:rsidR="00E24036" w:rsidRDefault="00E24036">
      <w:pPr>
        <w:rPr>
          <w:rFonts w:hint="eastAsia"/>
        </w:rPr>
      </w:pPr>
      <w:r>
        <w:rPr>
          <w:rFonts w:hint="eastAsia"/>
        </w:rPr>
        <w:t xml:space="preserve"> </w:t>
      </w:r>
    </w:p>
    <w:p w14:paraId="1C44A31D" w14:textId="77777777" w:rsidR="00E24036" w:rsidRDefault="00E24036">
      <w:pPr>
        <w:rPr>
          <w:rFonts w:hint="eastAsia"/>
        </w:rPr>
      </w:pPr>
      <w:r>
        <w:rPr>
          <w:rFonts w:hint="eastAsia"/>
        </w:rPr>
        <w:t>哲学思考与现代启示</w:t>
      </w:r>
    </w:p>
    <w:p w14:paraId="75AE7FD3" w14:textId="77777777" w:rsidR="00E24036" w:rsidRDefault="00E24036">
      <w:pPr>
        <w:rPr>
          <w:rFonts w:hint="eastAsia"/>
        </w:rPr>
      </w:pPr>
      <w:r>
        <w:rPr>
          <w:rFonts w:hint="eastAsia"/>
        </w:rPr>
        <w:t xml:space="preserve"> </w:t>
      </w:r>
    </w:p>
    <w:p w14:paraId="53EBD0B8" w14:textId="77777777" w:rsidR="00E24036" w:rsidRDefault="00E24036">
      <w:pPr>
        <w:rPr>
          <w:rFonts w:hint="eastAsia"/>
        </w:rPr>
      </w:pPr>
      <w:r>
        <w:rPr>
          <w:rFonts w:hint="eastAsia"/>
        </w:rPr>
        <w:t>从更深层次的哲学角度来看，“各得其所”提醒我们要尊重差异性和多样性。世界是由无数个不同的个体组成的，每个个体都有自己独特的价值和贡献。当我们学会欣赏并接纳这些差异时，就能够构建起更加包容和平等的社会。它还教会我们在面对复杂多变的世界时保持一颗平和的心，接受现状的同时积极寻找解决问题的方法，而不是一味地抱怨或者逃避现实。“各得其所”不仅仅是一种理想状态，更是一种生活态度，它鼓励我们不断探索自我，找到属于自己的位置，同时也为他人提供成长的空间。</w:t>
      </w:r>
    </w:p>
    <w:p w14:paraId="288B751B" w14:textId="77777777" w:rsidR="00E24036" w:rsidRDefault="00E24036">
      <w:pPr>
        <w:rPr>
          <w:rFonts w:hint="eastAsia"/>
        </w:rPr>
      </w:pPr>
    </w:p>
    <w:p w14:paraId="0604988D" w14:textId="77777777" w:rsidR="00E24036" w:rsidRDefault="00E24036">
      <w:pPr>
        <w:rPr>
          <w:rFonts w:hint="eastAsia"/>
        </w:rPr>
      </w:pPr>
      <w:r>
        <w:rPr>
          <w:rFonts w:hint="eastAsia"/>
        </w:rPr>
        <w:t xml:space="preserve"> </w:t>
      </w:r>
    </w:p>
    <w:p w14:paraId="04076652" w14:textId="77777777" w:rsidR="00E24036" w:rsidRDefault="00E24036">
      <w:pPr>
        <w:rPr>
          <w:rFonts w:hint="eastAsia"/>
        </w:rPr>
      </w:pPr>
      <w:r>
        <w:rPr>
          <w:rFonts w:hint="eastAsia"/>
        </w:rPr>
        <w:t>最后的总结</w:t>
      </w:r>
    </w:p>
    <w:p w14:paraId="6348FC33" w14:textId="77777777" w:rsidR="00E24036" w:rsidRDefault="00E24036">
      <w:pPr>
        <w:rPr>
          <w:rFonts w:hint="eastAsia"/>
        </w:rPr>
      </w:pPr>
      <w:r>
        <w:rPr>
          <w:rFonts w:hint="eastAsia"/>
        </w:rPr>
        <w:t xml:space="preserve"> </w:t>
      </w:r>
    </w:p>
    <w:p w14:paraId="5A941C0A" w14:textId="77777777" w:rsidR="00E24036" w:rsidRDefault="00E24036">
      <w:pPr>
        <w:rPr>
          <w:rFonts w:hint="eastAsia"/>
        </w:rPr>
      </w:pPr>
      <w:r>
        <w:rPr>
          <w:rFonts w:hint="eastAsia"/>
        </w:rPr>
        <w:t>“各得其所”作为中华文化的精髓之一，无论是在过去还是现在，都对人们的思维方式和社会实践产生了深远的影响。它不仅仅是一个简单的成语，更蕴含着深刻的哲理和智慧。在未来的发展过程中，我们应该继续传承和发扬这一宝贵的精神财富，努力营造一个更加和谐美好的世界。让我们一起行动起来，共同追寻那个理想的“各得其所”的境界吧！</w:t>
      </w:r>
    </w:p>
    <w:p w14:paraId="6B47DE37" w14:textId="77777777" w:rsidR="00E24036" w:rsidRDefault="00E24036">
      <w:pPr>
        <w:rPr>
          <w:rFonts w:hint="eastAsia"/>
        </w:rPr>
      </w:pPr>
    </w:p>
    <w:p w14:paraId="04C2F74B" w14:textId="77777777" w:rsidR="00E24036" w:rsidRDefault="00E24036">
      <w:pPr>
        <w:rPr>
          <w:rFonts w:hint="eastAsia"/>
        </w:rPr>
      </w:pPr>
      <w:r>
        <w:rPr>
          <w:rFonts w:hint="eastAsia"/>
        </w:rPr>
        <w:t>本文是由懂得生活网（dongdeshenghuo.com）为大家创作</w:t>
      </w:r>
    </w:p>
    <w:p w14:paraId="1061F436" w14:textId="3F24E070" w:rsidR="00A16F2B" w:rsidRDefault="00A16F2B"/>
    <w:sectPr w:rsidR="00A1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2B"/>
    <w:rsid w:val="00613040"/>
    <w:rsid w:val="00A16F2B"/>
    <w:rsid w:val="00E2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187B8-3FFB-4B22-B9DE-5585D03A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F2B"/>
    <w:rPr>
      <w:rFonts w:cstheme="majorBidi"/>
      <w:color w:val="2F5496" w:themeColor="accent1" w:themeShade="BF"/>
      <w:sz w:val="28"/>
      <w:szCs w:val="28"/>
    </w:rPr>
  </w:style>
  <w:style w:type="character" w:customStyle="1" w:styleId="50">
    <w:name w:val="标题 5 字符"/>
    <w:basedOn w:val="a0"/>
    <w:link w:val="5"/>
    <w:uiPriority w:val="9"/>
    <w:semiHidden/>
    <w:rsid w:val="00A16F2B"/>
    <w:rPr>
      <w:rFonts w:cstheme="majorBidi"/>
      <w:color w:val="2F5496" w:themeColor="accent1" w:themeShade="BF"/>
      <w:sz w:val="24"/>
    </w:rPr>
  </w:style>
  <w:style w:type="character" w:customStyle="1" w:styleId="60">
    <w:name w:val="标题 6 字符"/>
    <w:basedOn w:val="a0"/>
    <w:link w:val="6"/>
    <w:uiPriority w:val="9"/>
    <w:semiHidden/>
    <w:rsid w:val="00A16F2B"/>
    <w:rPr>
      <w:rFonts w:cstheme="majorBidi"/>
      <w:b/>
      <w:bCs/>
      <w:color w:val="2F5496" w:themeColor="accent1" w:themeShade="BF"/>
    </w:rPr>
  </w:style>
  <w:style w:type="character" w:customStyle="1" w:styleId="70">
    <w:name w:val="标题 7 字符"/>
    <w:basedOn w:val="a0"/>
    <w:link w:val="7"/>
    <w:uiPriority w:val="9"/>
    <w:semiHidden/>
    <w:rsid w:val="00A16F2B"/>
    <w:rPr>
      <w:rFonts w:cstheme="majorBidi"/>
      <w:b/>
      <w:bCs/>
      <w:color w:val="595959" w:themeColor="text1" w:themeTint="A6"/>
    </w:rPr>
  </w:style>
  <w:style w:type="character" w:customStyle="1" w:styleId="80">
    <w:name w:val="标题 8 字符"/>
    <w:basedOn w:val="a0"/>
    <w:link w:val="8"/>
    <w:uiPriority w:val="9"/>
    <w:semiHidden/>
    <w:rsid w:val="00A16F2B"/>
    <w:rPr>
      <w:rFonts w:cstheme="majorBidi"/>
      <w:color w:val="595959" w:themeColor="text1" w:themeTint="A6"/>
    </w:rPr>
  </w:style>
  <w:style w:type="character" w:customStyle="1" w:styleId="90">
    <w:name w:val="标题 9 字符"/>
    <w:basedOn w:val="a0"/>
    <w:link w:val="9"/>
    <w:uiPriority w:val="9"/>
    <w:semiHidden/>
    <w:rsid w:val="00A16F2B"/>
    <w:rPr>
      <w:rFonts w:eastAsiaTheme="majorEastAsia" w:cstheme="majorBidi"/>
      <w:color w:val="595959" w:themeColor="text1" w:themeTint="A6"/>
    </w:rPr>
  </w:style>
  <w:style w:type="paragraph" w:styleId="a3">
    <w:name w:val="Title"/>
    <w:basedOn w:val="a"/>
    <w:next w:val="a"/>
    <w:link w:val="a4"/>
    <w:uiPriority w:val="10"/>
    <w:qFormat/>
    <w:rsid w:val="00A1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F2B"/>
    <w:pPr>
      <w:spacing w:before="160"/>
      <w:jc w:val="center"/>
    </w:pPr>
    <w:rPr>
      <w:i/>
      <w:iCs/>
      <w:color w:val="404040" w:themeColor="text1" w:themeTint="BF"/>
    </w:rPr>
  </w:style>
  <w:style w:type="character" w:customStyle="1" w:styleId="a8">
    <w:name w:val="引用 字符"/>
    <w:basedOn w:val="a0"/>
    <w:link w:val="a7"/>
    <w:uiPriority w:val="29"/>
    <w:rsid w:val="00A16F2B"/>
    <w:rPr>
      <w:i/>
      <w:iCs/>
      <w:color w:val="404040" w:themeColor="text1" w:themeTint="BF"/>
    </w:rPr>
  </w:style>
  <w:style w:type="paragraph" w:styleId="a9">
    <w:name w:val="List Paragraph"/>
    <w:basedOn w:val="a"/>
    <w:uiPriority w:val="34"/>
    <w:qFormat/>
    <w:rsid w:val="00A16F2B"/>
    <w:pPr>
      <w:ind w:left="720"/>
      <w:contextualSpacing/>
    </w:pPr>
  </w:style>
  <w:style w:type="character" w:styleId="aa">
    <w:name w:val="Intense Emphasis"/>
    <w:basedOn w:val="a0"/>
    <w:uiPriority w:val="21"/>
    <w:qFormat/>
    <w:rsid w:val="00A16F2B"/>
    <w:rPr>
      <w:i/>
      <w:iCs/>
      <w:color w:val="2F5496" w:themeColor="accent1" w:themeShade="BF"/>
    </w:rPr>
  </w:style>
  <w:style w:type="paragraph" w:styleId="ab">
    <w:name w:val="Intense Quote"/>
    <w:basedOn w:val="a"/>
    <w:next w:val="a"/>
    <w:link w:val="ac"/>
    <w:uiPriority w:val="30"/>
    <w:qFormat/>
    <w:rsid w:val="00A1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F2B"/>
    <w:rPr>
      <w:i/>
      <w:iCs/>
      <w:color w:val="2F5496" w:themeColor="accent1" w:themeShade="BF"/>
    </w:rPr>
  </w:style>
  <w:style w:type="character" w:styleId="ad">
    <w:name w:val="Intense Reference"/>
    <w:basedOn w:val="a0"/>
    <w:uiPriority w:val="32"/>
    <w:qFormat/>
    <w:rsid w:val="00A1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