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D167" w14:textId="77777777" w:rsidR="005F1B61" w:rsidRDefault="005F1B61">
      <w:pPr>
        <w:rPr>
          <w:rFonts w:hint="eastAsia"/>
        </w:rPr>
      </w:pPr>
      <w:r>
        <w:rPr>
          <w:rFonts w:hint="eastAsia"/>
        </w:rPr>
        <w:t>发达理论类似的拼音怎么写</w:t>
      </w:r>
    </w:p>
    <w:p w14:paraId="01FB36A1" w14:textId="77777777" w:rsidR="005F1B61" w:rsidRDefault="005F1B61">
      <w:pPr>
        <w:rPr>
          <w:rFonts w:hint="eastAsia"/>
        </w:rPr>
      </w:pPr>
      <w:r>
        <w:rPr>
          <w:rFonts w:hint="eastAsia"/>
        </w:rPr>
        <w:t>在探讨“发达理论”这一概念时，我们首先要明确的是，“发达理论”的拼音是“fā dá lǐ lùn”。然而，如果我们要讨论与之类似或相关的拼音表达，则需要考虑汉语中与“发达理论”同音或近音的词汇。在汉语拼音中，每个汉字都有其对应的声母和韵母组合，加上不同的声调，形成了独特的发音。</w:t>
      </w:r>
    </w:p>
    <w:p w14:paraId="3AE68619" w14:textId="77777777" w:rsidR="005F1B61" w:rsidRDefault="005F1B61">
      <w:pPr>
        <w:rPr>
          <w:rFonts w:hint="eastAsia"/>
        </w:rPr>
      </w:pPr>
    </w:p>
    <w:p w14:paraId="52106DC2" w14:textId="77777777" w:rsidR="005F1B61" w:rsidRDefault="005F1B61">
      <w:pPr>
        <w:rPr>
          <w:rFonts w:hint="eastAsia"/>
        </w:rPr>
      </w:pPr>
      <w:r>
        <w:rPr>
          <w:rFonts w:hint="eastAsia"/>
        </w:rPr>
        <w:t xml:space="preserve"> </w:t>
      </w:r>
    </w:p>
    <w:p w14:paraId="14ABE6BF" w14:textId="77777777" w:rsidR="005F1B61" w:rsidRDefault="005F1B61">
      <w:pPr>
        <w:rPr>
          <w:rFonts w:hint="eastAsia"/>
        </w:rPr>
      </w:pPr>
      <w:r>
        <w:rPr>
          <w:rFonts w:hint="eastAsia"/>
        </w:rPr>
        <w:t>汉语拼音体系</w:t>
      </w:r>
    </w:p>
    <w:p w14:paraId="745F87FB" w14:textId="77777777" w:rsidR="005F1B61" w:rsidRDefault="005F1B61">
      <w:pPr>
        <w:rPr>
          <w:rFonts w:hint="eastAsia"/>
        </w:rPr>
      </w:pPr>
      <w:r>
        <w:rPr>
          <w:rFonts w:hint="eastAsia"/>
        </w:rPr>
        <w:t>汉语拼音是一种用来拼写汉字读音的工具，它由字母和声调符号组成，能够准确地表示出一个汉字的发音。由于汉语存在大量的同音字，即不同意义的字具有相同的发音，因此当我们说“发达理论”时，可能会有其他词语与之发音相同或者极为相似。例如，“发大利论”（fā dà lì lùn）就是一个与“发达理论”发音相近但含义完全不同的词组。</w:t>
      </w:r>
    </w:p>
    <w:p w14:paraId="1A961C76" w14:textId="77777777" w:rsidR="005F1B61" w:rsidRDefault="005F1B61">
      <w:pPr>
        <w:rPr>
          <w:rFonts w:hint="eastAsia"/>
        </w:rPr>
      </w:pPr>
    </w:p>
    <w:p w14:paraId="1028E145" w14:textId="77777777" w:rsidR="005F1B61" w:rsidRDefault="005F1B61">
      <w:pPr>
        <w:rPr>
          <w:rFonts w:hint="eastAsia"/>
        </w:rPr>
      </w:pPr>
      <w:r>
        <w:rPr>
          <w:rFonts w:hint="eastAsia"/>
        </w:rPr>
        <w:t xml:space="preserve"> </w:t>
      </w:r>
    </w:p>
    <w:p w14:paraId="1D84F666" w14:textId="77777777" w:rsidR="005F1B61" w:rsidRDefault="005F1B61">
      <w:pPr>
        <w:rPr>
          <w:rFonts w:hint="eastAsia"/>
        </w:rPr>
      </w:pPr>
      <w:r>
        <w:rPr>
          <w:rFonts w:hint="eastAsia"/>
        </w:rPr>
        <w:t>同音异义词</w:t>
      </w:r>
    </w:p>
    <w:p w14:paraId="0109934B" w14:textId="77777777" w:rsidR="005F1B61" w:rsidRDefault="005F1B61">
      <w:pPr>
        <w:rPr>
          <w:rFonts w:hint="eastAsia"/>
        </w:rPr>
      </w:pPr>
      <w:r>
        <w:rPr>
          <w:rFonts w:hint="eastAsia"/>
        </w:rPr>
        <w:t>在汉语中，同音异义词是非常普遍的现象。对于“发达理论”，我们可以找到许多与其拼音相似的组合。比如：“法达里伦”（fǎ dá lǐ lún），虽然这并不是一个实际存在的术语，但它展示了如何用不同的汉字构造出看似合理但实际上没有意义的新词组。这种现象不仅增加了语言学习者的难度，也使得拼音输入法在使用过程中可能出现意外的选择。</w:t>
      </w:r>
    </w:p>
    <w:p w14:paraId="0D66DE53" w14:textId="77777777" w:rsidR="005F1B61" w:rsidRDefault="005F1B61">
      <w:pPr>
        <w:rPr>
          <w:rFonts w:hint="eastAsia"/>
        </w:rPr>
      </w:pPr>
    </w:p>
    <w:p w14:paraId="4B87101A" w14:textId="77777777" w:rsidR="005F1B61" w:rsidRDefault="005F1B61">
      <w:pPr>
        <w:rPr>
          <w:rFonts w:hint="eastAsia"/>
        </w:rPr>
      </w:pPr>
      <w:r>
        <w:rPr>
          <w:rFonts w:hint="eastAsia"/>
        </w:rPr>
        <w:t xml:space="preserve"> </w:t>
      </w:r>
    </w:p>
    <w:p w14:paraId="638790FA" w14:textId="77777777" w:rsidR="005F1B61" w:rsidRDefault="005F1B61">
      <w:pPr>
        <w:rPr>
          <w:rFonts w:hint="eastAsia"/>
        </w:rPr>
      </w:pPr>
      <w:r>
        <w:rPr>
          <w:rFonts w:hint="eastAsia"/>
        </w:rPr>
        <w:t>语境的重要性</w:t>
      </w:r>
    </w:p>
    <w:p w14:paraId="174C379E" w14:textId="77777777" w:rsidR="005F1B61" w:rsidRDefault="005F1B61">
      <w:pPr>
        <w:rPr>
          <w:rFonts w:hint="eastAsia"/>
        </w:rPr>
      </w:pPr>
      <w:r>
        <w:rPr>
          <w:rFonts w:hint="eastAsia"/>
        </w:rPr>
        <w:t>当涉及到与“发达理论”类似的拼音时，我们必须强调语境的作用。在一个特定的话题或领域内，“发达理论”可能指的是某个经济学、社会学或是哲学上的观点；而在另一个背景下，即使发音相同或相似的词组，它们所传达的信息也会截然不同。因此，在交流中正确理解对方意图以及所处的具体情境至关重要。</w:t>
      </w:r>
    </w:p>
    <w:p w14:paraId="7784819F" w14:textId="77777777" w:rsidR="005F1B61" w:rsidRDefault="005F1B61">
      <w:pPr>
        <w:rPr>
          <w:rFonts w:hint="eastAsia"/>
        </w:rPr>
      </w:pPr>
    </w:p>
    <w:p w14:paraId="5467D0BA" w14:textId="77777777" w:rsidR="005F1B61" w:rsidRDefault="005F1B61">
      <w:pPr>
        <w:rPr>
          <w:rFonts w:hint="eastAsia"/>
        </w:rPr>
      </w:pPr>
      <w:r>
        <w:rPr>
          <w:rFonts w:hint="eastAsia"/>
        </w:rPr>
        <w:t xml:space="preserve"> </w:t>
      </w:r>
    </w:p>
    <w:p w14:paraId="1E4AB480" w14:textId="77777777" w:rsidR="005F1B61" w:rsidRDefault="005F1B61">
      <w:pPr>
        <w:rPr>
          <w:rFonts w:hint="eastAsia"/>
        </w:rPr>
      </w:pPr>
      <w:r>
        <w:rPr>
          <w:rFonts w:hint="eastAsia"/>
        </w:rPr>
        <w:t>拼音的多样性与复杂性</w:t>
      </w:r>
    </w:p>
    <w:p w14:paraId="537D8C9F" w14:textId="77777777" w:rsidR="005F1B61" w:rsidRDefault="005F1B61">
      <w:pPr>
        <w:rPr>
          <w:rFonts w:hint="eastAsia"/>
        </w:rPr>
      </w:pPr>
      <w:r>
        <w:rPr>
          <w:rFonts w:hint="eastAsia"/>
        </w:rPr>
        <w:t>汉语拼音系统虽然简化了汉字的学习过程，但它同时也带来了新的挑战——尤其是对于非母语使用者而言。因为同一个拼音可以对应多个汉字，并且这些汉字之间可能存在巨大差异。以“fā dá”为例，它可以指代“发达”也可以是“发打”，具体取决于上下文环境。还有些情况下，即使是相同的汉字，根据所在句子的位置不同，也可能产生变化，如轻声等。</w:t>
      </w:r>
    </w:p>
    <w:p w14:paraId="1EAB813C" w14:textId="77777777" w:rsidR="005F1B61" w:rsidRDefault="005F1B61">
      <w:pPr>
        <w:rPr>
          <w:rFonts w:hint="eastAsia"/>
        </w:rPr>
      </w:pPr>
    </w:p>
    <w:p w14:paraId="1FAA7C7F" w14:textId="77777777" w:rsidR="005F1B61" w:rsidRDefault="005F1B61">
      <w:pPr>
        <w:rPr>
          <w:rFonts w:hint="eastAsia"/>
        </w:rPr>
      </w:pPr>
      <w:r>
        <w:rPr>
          <w:rFonts w:hint="eastAsia"/>
        </w:rPr>
        <w:t xml:space="preserve"> </w:t>
      </w:r>
    </w:p>
    <w:p w14:paraId="6B5012A2" w14:textId="77777777" w:rsidR="005F1B61" w:rsidRDefault="005F1B61">
      <w:pPr>
        <w:rPr>
          <w:rFonts w:hint="eastAsia"/>
        </w:rPr>
      </w:pPr>
      <w:r>
        <w:rPr>
          <w:rFonts w:hint="eastAsia"/>
        </w:rPr>
        <w:t>最后的总结</w:t>
      </w:r>
    </w:p>
    <w:p w14:paraId="4C322482" w14:textId="77777777" w:rsidR="005F1B61" w:rsidRDefault="005F1B61">
      <w:pPr>
        <w:rPr>
          <w:rFonts w:hint="eastAsia"/>
        </w:rPr>
      </w:pPr>
      <w:r>
        <w:rPr>
          <w:rFonts w:hint="eastAsia"/>
        </w:rPr>
        <w:t>“发达理论”的拼音为“fā dá lǐ lùn”，而与之类似或相关联的拼音表达则依赖于具体的语境和汉字的选择。汉语中的同音异义现象使得拼音既是一个强大的辅助工具，又给语言理解和交流带来了一定程度上的复杂性和趣味性。无论是在书面还是口语表达中，准确把握语境都是确保信息正确传递的关键。</w:t>
      </w:r>
    </w:p>
    <w:p w14:paraId="74A3D6C3" w14:textId="77777777" w:rsidR="005F1B61" w:rsidRDefault="005F1B61">
      <w:pPr>
        <w:rPr>
          <w:rFonts w:hint="eastAsia"/>
        </w:rPr>
      </w:pPr>
    </w:p>
    <w:p w14:paraId="6ECA51C7" w14:textId="77777777" w:rsidR="005F1B61" w:rsidRDefault="005F1B61">
      <w:pPr>
        <w:rPr>
          <w:rFonts w:hint="eastAsia"/>
        </w:rPr>
      </w:pPr>
      <w:r>
        <w:rPr>
          <w:rFonts w:hint="eastAsia"/>
        </w:rPr>
        <w:t>本文是由懂得生活网（dongdeshenghuo.com）为大家创作</w:t>
      </w:r>
    </w:p>
    <w:p w14:paraId="7232D697" w14:textId="4C72E50F" w:rsidR="00BB2241" w:rsidRDefault="00BB2241"/>
    <w:sectPr w:rsidR="00BB2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41"/>
    <w:rsid w:val="005F1B61"/>
    <w:rsid w:val="00613040"/>
    <w:rsid w:val="00BB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349A0-B6BD-4B30-B83F-1DD8DFC4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241"/>
    <w:rPr>
      <w:rFonts w:cstheme="majorBidi"/>
      <w:color w:val="2F5496" w:themeColor="accent1" w:themeShade="BF"/>
      <w:sz w:val="28"/>
      <w:szCs w:val="28"/>
    </w:rPr>
  </w:style>
  <w:style w:type="character" w:customStyle="1" w:styleId="50">
    <w:name w:val="标题 5 字符"/>
    <w:basedOn w:val="a0"/>
    <w:link w:val="5"/>
    <w:uiPriority w:val="9"/>
    <w:semiHidden/>
    <w:rsid w:val="00BB2241"/>
    <w:rPr>
      <w:rFonts w:cstheme="majorBidi"/>
      <w:color w:val="2F5496" w:themeColor="accent1" w:themeShade="BF"/>
      <w:sz w:val="24"/>
    </w:rPr>
  </w:style>
  <w:style w:type="character" w:customStyle="1" w:styleId="60">
    <w:name w:val="标题 6 字符"/>
    <w:basedOn w:val="a0"/>
    <w:link w:val="6"/>
    <w:uiPriority w:val="9"/>
    <w:semiHidden/>
    <w:rsid w:val="00BB2241"/>
    <w:rPr>
      <w:rFonts w:cstheme="majorBidi"/>
      <w:b/>
      <w:bCs/>
      <w:color w:val="2F5496" w:themeColor="accent1" w:themeShade="BF"/>
    </w:rPr>
  </w:style>
  <w:style w:type="character" w:customStyle="1" w:styleId="70">
    <w:name w:val="标题 7 字符"/>
    <w:basedOn w:val="a0"/>
    <w:link w:val="7"/>
    <w:uiPriority w:val="9"/>
    <w:semiHidden/>
    <w:rsid w:val="00BB2241"/>
    <w:rPr>
      <w:rFonts w:cstheme="majorBidi"/>
      <w:b/>
      <w:bCs/>
      <w:color w:val="595959" w:themeColor="text1" w:themeTint="A6"/>
    </w:rPr>
  </w:style>
  <w:style w:type="character" w:customStyle="1" w:styleId="80">
    <w:name w:val="标题 8 字符"/>
    <w:basedOn w:val="a0"/>
    <w:link w:val="8"/>
    <w:uiPriority w:val="9"/>
    <w:semiHidden/>
    <w:rsid w:val="00BB2241"/>
    <w:rPr>
      <w:rFonts w:cstheme="majorBidi"/>
      <w:color w:val="595959" w:themeColor="text1" w:themeTint="A6"/>
    </w:rPr>
  </w:style>
  <w:style w:type="character" w:customStyle="1" w:styleId="90">
    <w:name w:val="标题 9 字符"/>
    <w:basedOn w:val="a0"/>
    <w:link w:val="9"/>
    <w:uiPriority w:val="9"/>
    <w:semiHidden/>
    <w:rsid w:val="00BB2241"/>
    <w:rPr>
      <w:rFonts w:eastAsiaTheme="majorEastAsia" w:cstheme="majorBidi"/>
      <w:color w:val="595959" w:themeColor="text1" w:themeTint="A6"/>
    </w:rPr>
  </w:style>
  <w:style w:type="paragraph" w:styleId="a3">
    <w:name w:val="Title"/>
    <w:basedOn w:val="a"/>
    <w:next w:val="a"/>
    <w:link w:val="a4"/>
    <w:uiPriority w:val="10"/>
    <w:qFormat/>
    <w:rsid w:val="00BB2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241"/>
    <w:pPr>
      <w:spacing w:before="160"/>
      <w:jc w:val="center"/>
    </w:pPr>
    <w:rPr>
      <w:i/>
      <w:iCs/>
      <w:color w:val="404040" w:themeColor="text1" w:themeTint="BF"/>
    </w:rPr>
  </w:style>
  <w:style w:type="character" w:customStyle="1" w:styleId="a8">
    <w:name w:val="引用 字符"/>
    <w:basedOn w:val="a0"/>
    <w:link w:val="a7"/>
    <w:uiPriority w:val="29"/>
    <w:rsid w:val="00BB2241"/>
    <w:rPr>
      <w:i/>
      <w:iCs/>
      <w:color w:val="404040" w:themeColor="text1" w:themeTint="BF"/>
    </w:rPr>
  </w:style>
  <w:style w:type="paragraph" w:styleId="a9">
    <w:name w:val="List Paragraph"/>
    <w:basedOn w:val="a"/>
    <w:uiPriority w:val="34"/>
    <w:qFormat/>
    <w:rsid w:val="00BB2241"/>
    <w:pPr>
      <w:ind w:left="720"/>
      <w:contextualSpacing/>
    </w:pPr>
  </w:style>
  <w:style w:type="character" w:styleId="aa">
    <w:name w:val="Intense Emphasis"/>
    <w:basedOn w:val="a0"/>
    <w:uiPriority w:val="21"/>
    <w:qFormat/>
    <w:rsid w:val="00BB2241"/>
    <w:rPr>
      <w:i/>
      <w:iCs/>
      <w:color w:val="2F5496" w:themeColor="accent1" w:themeShade="BF"/>
    </w:rPr>
  </w:style>
  <w:style w:type="paragraph" w:styleId="ab">
    <w:name w:val="Intense Quote"/>
    <w:basedOn w:val="a"/>
    <w:next w:val="a"/>
    <w:link w:val="ac"/>
    <w:uiPriority w:val="30"/>
    <w:qFormat/>
    <w:rsid w:val="00BB2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241"/>
    <w:rPr>
      <w:i/>
      <w:iCs/>
      <w:color w:val="2F5496" w:themeColor="accent1" w:themeShade="BF"/>
    </w:rPr>
  </w:style>
  <w:style w:type="character" w:styleId="ad">
    <w:name w:val="Intense Reference"/>
    <w:basedOn w:val="a0"/>
    <w:uiPriority w:val="32"/>
    <w:qFormat/>
    <w:rsid w:val="00BB2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