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9504" w14:textId="77777777" w:rsidR="00DB40F3" w:rsidRDefault="00DB40F3">
      <w:pPr>
        <w:rPr>
          <w:rFonts w:hint="eastAsia"/>
        </w:rPr>
      </w:pPr>
      <w:r>
        <w:rPr>
          <w:rFonts w:hint="eastAsia"/>
        </w:rPr>
        <w:t>分（fēn）歧（qí）：定义与理解</w:t>
      </w:r>
    </w:p>
    <w:p w14:paraId="3BEF9395" w14:textId="77777777" w:rsidR="00DB40F3" w:rsidRDefault="00DB40F3">
      <w:pPr>
        <w:rPr>
          <w:rFonts w:hint="eastAsia"/>
        </w:rPr>
      </w:pPr>
      <w:r>
        <w:rPr>
          <w:rFonts w:hint="eastAsia"/>
        </w:rPr>
        <w:t>在社会的各个角落，分歧如同空气一般无处不在。它指的是人们之间在意见、想法或判断上的不同之处。这种差异可以是微小的，也可以是根本性的；可以在个人间产生，也能成为群体间交流的障碍。当谈及“分（fēn）歧（qí）”时，我们往往首先联想到的是人与人之间的争执或者讨论中的僵局。然而，分歧的存在并不总是负面的，它是人类多样性和独立思考的表现形式之一。</w:t>
      </w:r>
    </w:p>
    <w:p w14:paraId="498E13AE" w14:textId="77777777" w:rsidR="00DB40F3" w:rsidRDefault="00DB40F3">
      <w:pPr>
        <w:rPr>
          <w:rFonts w:hint="eastAsia"/>
        </w:rPr>
      </w:pPr>
    </w:p>
    <w:p w14:paraId="1402A539" w14:textId="77777777" w:rsidR="00DB40F3" w:rsidRDefault="00DB40F3">
      <w:pPr>
        <w:rPr>
          <w:rFonts w:hint="eastAsia"/>
        </w:rPr>
      </w:pPr>
      <w:r>
        <w:rPr>
          <w:rFonts w:hint="eastAsia"/>
        </w:rPr>
        <w:t xml:space="preserve"> </w:t>
      </w:r>
    </w:p>
    <w:p w14:paraId="5C90BF01" w14:textId="77777777" w:rsidR="00DB40F3" w:rsidRDefault="00DB40F3">
      <w:pPr>
        <w:rPr>
          <w:rFonts w:hint="eastAsia"/>
        </w:rPr>
      </w:pPr>
      <w:r>
        <w:rPr>
          <w:rFonts w:hint="eastAsia"/>
        </w:rPr>
        <w:t>分（fēn）歧（qí）：历史视角</w:t>
      </w:r>
    </w:p>
    <w:p w14:paraId="1D8C7788" w14:textId="77777777" w:rsidR="00DB40F3" w:rsidRDefault="00DB40F3">
      <w:pPr>
        <w:rPr>
          <w:rFonts w:hint="eastAsia"/>
        </w:rPr>
      </w:pPr>
      <w:r>
        <w:rPr>
          <w:rFonts w:hint="eastAsia"/>
        </w:rPr>
        <w:t>回顾历史，分歧贯穿了人类发展的长河。从古代哲学家对于宇宙和人性的不同解释，到现代政治体系中各种主义的碰撞，分歧推动了思想的进步和社会变革。例如，在科学领域，哥白尼提出日心说时遭到了教会和其他学者的强烈反对，但最终这一理论成为了天文学革命的关键一步。同样地，工业革命期间关于劳工权益的争论也促使了现代社会福利制度的建立。因此，分歧不仅是历史进程的一部分，也是进步的动力源泉。</w:t>
      </w:r>
    </w:p>
    <w:p w14:paraId="0F6C217C" w14:textId="77777777" w:rsidR="00DB40F3" w:rsidRDefault="00DB40F3">
      <w:pPr>
        <w:rPr>
          <w:rFonts w:hint="eastAsia"/>
        </w:rPr>
      </w:pPr>
    </w:p>
    <w:p w14:paraId="28F27D0B" w14:textId="77777777" w:rsidR="00DB40F3" w:rsidRDefault="00DB40F3">
      <w:pPr>
        <w:rPr>
          <w:rFonts w:hint="eastAsia"/>
        </w:rPr>
      </w:pPr>
      <w:r>
        <w:rPr>
          <w:rFonts w:hint="eastAsia"/>
        </w:rPr>
        <w:t xml:space="preserve"> </w:t>
      </w:r>
    </w:p>
    <w:p w14:paraId="04547E4D" w14:textId="77777777" w:rsidR="00DB40F3" w:rsidRDefault="00DB40F3">
      <w:pPr>
        <w:rPr>
          <w:rFonts w:hint="eastAsia"/>
        </w:rPr>
      </w:pPr>
      <w:r>
        <w:rPr>
          <w:rFonts w:hint="eastAsia"/>
        </w:rPr>
        <w:t>分（fēn）歧（qí）：沟通与解决</w:t>
      </w:r>
    </w:p>
    <w:p w14:paraId="2CE8AB89" w14:textId="77777777" w:rsidR="00DB40F3" w:rsidRDefault="00DB40F3">
      <w:pPr>
        <w:rPr>
          <w:rFonts w:hint="eastAsia"/>
        </w:rPr>
      </w:pPr>
      <w:r>
        <w:rPr>
          <w:rFonts w:hint="eastAsia"/>
        </w:rPr>
        <w:t>面对分歧，有效的沟通显得尤为重要。通过开放式的对话，我们可以更好地了解彼此的观点，找到共同点，并探索可能的解决方案。这需要参与者具备倾听的能力，愿意接受不同的意见，并且能够理性地表达自己的立场。调解和协商机制也在处理复杂分歧方面发挥了重要作用。国际上，联合国等组织致力于通过和平手段解决国家间的冲突；而在企业内部，则可以通过团队建设活动增进员工之间的理解和合作。良好的沟通技巧可以帮助我们将分歧转化为促进和谐与创新的机会。</w:t>
      </w:r>
    </w:p>
    <w:p w14:paraId="08EB0E99" w14:textId="77777777" w:rsidR="00DB40F3" w:rsidRDefault="00DB40F3">
      <w:pPr>
        <w:rPr>
          <w:rFonts w:hint="eastAsia"/>
        </w:rPr>
      </w:pPr>
    </w:p>
    <w:p w14:paraId="3C129466" w14:textId="77777777" w:rsidR="00DB40F3" w:rsidRDefault="00DB40F3">
      <w:pPr>
        <w:rPr>
          <w:rFonts w:hint="eastAsia"/>
        </w:rPr>
      </w:pPr>
      <w:r>
        <w:rPr>
          <w:rFonts w:hint="eastAsia"/>
        </w:rPr>
        <w:t xml:space="preserve"> </w:t>
      </w:r>
    </w:p>
    <w:p w14:paraId="6E8479EA" w14:textId="77777777" w:rsidR="00DB40F3" w:rsidRDefault="00DB40F3">
      <w:pPr>
        <w:rPr>
          <w:rFonts w:hint="eastAsia"/>
        </w:rPr>
      </w:pPr>
      <w:r>
        <w:rPr>
          <w:rFonts w:hint="eastAsia"/>
        </w:rPr>
        <w:t>分（fēn）岐（qí）：积极意义</w:t>
      </w:r>
    </w:p>
    <w:p w14:paraId="6561EEC5" w14:textId="77777777" w:rsidR="00DB40F3" w:rsidRDefault="00DB40F3">
      <w:pPr>
        <w:rPr>
          <w:rFonts w:hint="eastAsia"/>
        </w:rPr>
      </w:pPr>
      <w:r>
        <w:rPr>
          <w:rFonts w:hint="eastAsia"/>
        </w:rPr>
        <w:t>虽然分歧有时会带来挑战甚至矛盾，但它同样具有不可忽视的积极意义。在一个多元化社会里，分歧反映了不同背景和个人经历所带来的独特见解。这些差异促进了文化的交流与融合，丰富了我们的生活体验。分歧也有助于激发创造力。当人们试图解决问题时，他们会尝试新的方法和技术，从而推动科技的发展和社会的进步。公开辩论和批判性思维能力的培养离不开对分歧的正确认识和利用。它们鼓励人们不断质疑现状，追求更深层次的理解。</w:t>
      </w:r>
    </w:p>
    <w:p w14:paraId="3E00B3C3" w14:textId="77777777" w:rsidR="00DB40F3" w:rsidRDefault="00DB40F3">
      <w:pPr>
        <w:rPr>
          <w:rFonts w:hint="eastAsia"/>
        </w:rPr>
      </w:pPr>
    </w:p>
    <w:p w14:paraId="76AF86D0" w14:textId="77777777" w:rsidR="00DB40F3" w:rsidRDefault="00DB40F3">
      <w:pPr>
        <w:rPr>
          <w:rFonts w:hint="eastAsia"/>
        </w:rPr>
      </w:pPr>
      <w:r>
        <w:rPr>
          <w:rFonts w:hint="eastAsia"/>
        </w:rPr>
        <w:t xml:space="preserve"> </w:t>
      </w:r>
    </w:p>
    <w:p w14:paraId="46C957CC" w14:textId="77777777" w:rsidR="00DB40F3" w:rsidRDefault="00DB40F3">
      <w:pPr>
        <w:rPr>
          <w:rFonts w:hint="eastAsia"/>
        </w:rPr>
      </w:pPr>
      <w:r>
        <w:rPr>
          <w:rFonts w:hint="eastAsia"/>
        </w:rPr>
        <w:t>分（fēn）岐（qí）：展望未来</w:t>
      </w:r>
    </w:p>
    <w:p w14:paraId="1AFF2AFF" w14:textId="77777777" w:rsidR="00DB40F3" w:rsidRDefault="00DB40F3">
      <w:pPr>
        <w:rPr>
          <w:rFonts w:hint="eastAsia"/>
        </w:rPr>
      </w:pPr>
      <w:r>
        <w:rPr>
          <w:rFonts w:hint="eastAsia"/>
        </w:rPr>
        <w:t>随着全球化进程的加速以及信息技术的日新月异，我们比以往任何时候都更容易接触到不同的文化和观点。这意味着未来将出现更多的分歧，同时也为解决这些问题提供了前所未有的机遇。为了应对这一趋势，教育体系应更加重视跨文化交际能力和批判性思维的培养，使下一代能够在尊重他人意见的基础上进行有意义的对话。借助数字平台的力量，我们可以跨越地理界限，与世界各地的人们分享知识和经验，共同寻找应对全球性挑战的方法。正确看待并有效管理分歧将成为构建更加包容和谐世界的重要一环。</w:t>
      </w:r>
    </w:p>
    <w:p w14:paraId="797D39F9" w14:textId="77777777" w:rsidR="00DB40F3" w:rsidRDefault="00DB40F3">
      <w:pPr>
        <w:rPr>
          <w:rFonts w:hint="eastAsia"/>
        </w:rPr>
      </w:pPr>
    </w:p>
    <w:p w14:paraId="5323E596" w14:textId="77777777" w:rsidR="00DB40F3" w:rsidRDefault="00DB40F3">
      <w:pPr>
        <w:rPr>
          <w:rFonts w:hint="eastAsia"/>
        </w:rPr>
      </w:pPr>
      <w:r>
        <w:rPr>
          <w:rFonts w:hint="eastAsia"/>
        </w:rPr>
        <w:t>本文是由懂得生活网（dongdeshenghuo.com）为大家创作</w:t>
      </w:r>
    </w:p>
    <w:p w14:paraId="6B8CEFE3" w14:textId="54260F40" w:rsidR="001E5C0F" w:rsidRDefault="001E5C0F"/>
    <w:sectPr w:rsidR="001E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0F"/>
    <w:rsid w:val="001E5C0F"/>
    <w:rsid w:val="00613040"/>
    <w:rsid w:val="00DB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30A36-4398-44CA-B356-F99F54F3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C0F"/>
    <w:rPr>
      <w:rFonts w:cstheme="majorBidi"/>
      <w:color w:val="2F5496" w:themeColor="accent1" w:themeShade="BF"/>
      <w:sz w:val="28"/>
      <w:szCs w:val="28"/>
    </w:rPr>
  </w:style>
  <w:style w:type="character" w:customStyle="1" w:styleId="50">
    <w:name w:val="标题 5 字符"/>
    <w:basedOn w:val="a0"/>
    <w:link w:val="5"/>
    <w:uiPriority w:val="9"/>
    <w:semiHidden/>
    <w:rsid w:val="001E5C0F"/>
    <w:rPr>
      <w:rFonts w:cstheme="majorBidi"/>
      <w:color w:val="2F5496" w:themeColor="accent1" w:themeShade="BF"/>
      <w:sz w:val="24"/>
    </w:rPr>
  </w:style>
  <w:style w:type="character" w:customStyle="1" w:styleId="60">
    <w:name w:val="标题 6 字符"/>
    <w:basedOn w:val="a0"/>
    <w:link w:val="6"/>
    <w:uiPriority w:val="9"/>
    <w:semiHidden/>
    <w:rsid w:val="001E5C0F"/>
    <w:rPr>
      <w:rFonts w:cstheme="majorBidi"/>
      <w:b/>
      <w:bCs/>
      <w:color w:val="2F5496" w:themeColor="accent1" w:themeShade="BF"/>
    </w:rPr>
  </w:style>
  <w:style w:type="character" w:customStyle="1" w:styleId="70">
    <w:name w:val="标题 7 字符"/>
    <w:basedOn w:val="a0"/>
    <w:link w:val="7"/>
    <w:uiPriority w:val="9"/>
    <w:semiHidden/>
    <w:rsid w:val="001E5C0F"/>
    <w:rPr>
      <w:rFonts w:cstheme="majorBidi"/>
      <w:b/>
      <w:bCs/>
      <w:color w:val="595959" w:themeColor="text1" w:themeTint="A6"/>
    </w:rPr>
  </w:style>
  <w:style w:type="character" w:customStyle="1" w:styleId="80">
    <w:name w:val="标题 8 字符"/>
    <w:basedOn w:val="a0"/>
    <w:link w:val="8"/>
    <w:uiPriority w:val="9"/>
    <w:semiHidden/>
    <w:rsid w:val="001E5C0F"/>
    <w:rPr>
      <w:rFonts w:cstheme="majorBidi"/>
      <w:color w:val="595959" w:themeColor="text1" w:themeTint="A6"/>
    </w:rPr>
  </w:style>
  <w:style w:type="character" w:customStyle="1" w:styleId="90">
    <w:name w:val="标题 9 字符"/>
    <w:basedOn w:val="a0"/>
    <w:link w:val="9"/>
    <w:uiPriority w:val="9"/>
    <w:semiHidden/>
    <w:rsid w:val="001E5C0F"/>
    <w:rPr>
      <w:rFonts w:eastAsiaTheme="majorEastAsia" w:cstheme="majorBidi"/>
      <w:color w:val="595959" w:themeColor="text1" w:themeTint="A6"/>
    </w:rPr>
  </w:style>
  <w:style w:type="paragraph" w:styleId="a3">
    <w:name w:val="Title"/>
    <w:basedOn w:val="a"/>
    <w:next w:val="a"/>
    <w:link w:val="a4"/>
    <w:uiPriority w:val="10"/>
    <w:qFormat/>
    <w:rsid w:val="001E5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C0F"/>
    <w:pPr>
      <w:spacing w:before="160"/>
      <w:jc w:val="center"/>
    </w:pPr>
    <w:rPr>
      <w:i/>
      <w:iCs/>
      <w:color w:val="404040" w:themeColor="text1" w:themeTint="BF"/>
    </w:rPr>
  </w:style>
  <w:style w:type="character" w:customStyle="1" w:styleId="a8">
    <w:name w:val="引用 字符"/>
    <w:basedOn w:val="a0"/>
    <w:link w:val="a7"/>
    <w:uiPriority w:val="29"/>
    <w:rsid w:val="001E5C0F"/>
    <w:rPr>
      <w:i/>
      <w:iCs/>
      <w:color w:val="404040" w:themeColor="text1" w:themeTint="BF"/>
    </w:rPr>
  </w:style>
  <w:style w:type="paragraph" w:styleId="a9">
    <w:name w:val="List Paragraph"/>
    <w:basedOn w:val="a"/>
    <w:uiPriority w:val="34"/>
    <w:qFormat/>
    <w:rsid w:val="001E5C0F"/>
    <w:pPr>
      <w:ind w:left="720"/>
      <w:contextualSpacing/>
    </w:pPr>
  </w:style>
  <w:style w:type="character" w:styleId="aa">
    <w:name w:val="Intense Emphasis"/>
    <w:basedOn w:val="a0"/>
    <w:uiPriority w:val="21"/>
    <w:qFormat/>
    <w:rsid w:val="001E5C0F"/>
    <w:rPr>
      <w:i/>
      <w:iCs/>
      <w:color w:val="2F5496" w:themeColor="accent1" w:themeShade="BF"/>
    </w:rPr>
  </w:style>
  <w:style w:type="paragraph" w:styleId="ab">
    <w:name w:val="Intense Quote"/>
    <w:basedOn w:val="a"/>
    <w:next w:val="a"/>
    <w:link w:val="ac"/>
    <w:uiPriority w:val="30"/>
    <w:qFormat/>
    <w:rsid w:val="001E5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C0F"/>
    <w:rPr>
      <w:i/>
      <w:iCs/>
      <w:color w:val="2F5496" w:themeColor="accent1" w:themeShade="BF"/>
    </w:rPr>
  </w:style>
  <w:style w:type="character" w:styleId="ad">
    <w:name w:val="Intense Reference"/>
    <w:basedOn w:val="a0"/>
    <w:uiPriority w:val="32"/>
    <w:qFormat/>
    <w:rsid w:val="001E5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