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CB29" w14:textId="77777777" w:rsidR="002B4DEC" w:rsidRDefault="002B4DEC">
      <w:pPr>
        <w:rPr>
          <w:rFonts w:hint="eastAsia"/>
        </w:rPr>
      </w:pPr>
      <w:r>
        <w:rPr>
          <w:rFonts w:hint="eastAsia"/>
        </w:rPr>
        <w:t>出奇制胜的拼音：chū qí zhì shèng</w:t>
      </w:r>
    </w:p>
    <w:p w14:paraId="698AED9E" w14:textId="77777777" w:rsidR="002B4DEC" w:rsidRDefault="002B4DEC">
      <w:pPr>
        <w:rPr>
          <w:rFonts w:hint="eastAsia"/>
        </w:rPr>
      </w:pPr>
      <w:r>
        <w:rPr>
          <w:rFonts w:hint="eastAsia"/>
        </w:rPr>
        <w:t>在汉语中，“出奇制胜”是一个常用的成语，其拼音为“chū qí zhì shèng”。这个成语的意思是用出人意料的方法或策略来取得胜利。它源自《孙子兵法》中的战术思想，强调了在战争或其他竞争场合中，灵活运用不寻常的手段，可以打破常规，获得意想不到的效果。</w:t>
      </w:r>
    </w:p>
    <w:p w14:paraId="29C1E42C" w14:textId="77777777" w:rsidR="002B4DEC" w:rsidRDefault="002B4DEC">
      <w:pPr>
        <w:rPr>
          <w:rFonts w:hint="eastAsia"/>
        </w:rPr>
      </w:pPr>
    </w:p>
    <w:p w14:paraId="5D1152A7" w14:textId="77777777" w:rsidR="002B4DEC" w:rsidRDefault="002B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758D" w14:textId="77777777" w:rsidR="002B4DEC" w:rsidRDefault="002B4DEC">
      <w:pPr>
        <w:rPr>
          <w:rFonts w:hint="eastAsia"/>
        </w:rPr>
      </w:pPr>
      <w:r>
        <w:rPr>
          <w:rFonts w:hint="eastAsia"/>
        </w:rPr>
        <w:t>成语背后的历史故事</w:t>
      </w:r>
    </w:p>
    <w:p w14:paraId="15C788F0" w14:textId="77777777" w:rsidR="002B4DEC" w:rsidRDefault="002B4DEC">
      <w:pPr>
        <w:rPr>
          <w:rFonts w:hint="eastAsia"/>
        </w:rPr>
      </w:pPr>
      <w:r>
        <w:rPr>
          <w:rFonts w:hint="eastAsia"/>
        </w:rPr>
        <w:t>追溯到古代中国，有许多以少胜多、以弱胜强的经典战役，其中不少就体现了“出奇制胜”的精神。例如，在三国时期的赤壁之战中，孙权与刘备联军面对曹操的大军压境，选择了火攻这一非传统的作战方式。通过巧妙利用当时的天气条件和曹军战船相连的特点，成功地将敌军船只点燃，造成了巨大的混乱，最终取得了决定性的胜利。这便是历史上著名的“火烧赤壁”，也是“出奇制胜”的一个生动写照。</w:t>
      </w:r>
    </w:p>
    <w:p w14:paraId="18581BF5" w14:textId="77777777" w:rsidR="002B4DEC" w:rsidRDefault="002B4DEC">
      <w:pPr>
        <w:rPr>
          <w:rFonts w:hint="eastAsia"/>
        </w:rPr>
      </w:pPr>
    </w:p>
    <w:p w14:paraId="1EEB20DE" w14:textId="77777777" w:rsidR="002B4DEC" w:rsidRDefault="002B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890F6" w14:textId="77777777" w:rsidR="002B4DEC" w:rsidRDefault="002B4DEC">
      <w:pPr>
        <w:rPr>
          <w:rFonts w:hint="eastAsia"/>
        </w:rPr>
      </w:pPr>
      <w:r>
        <w:rPr>
          <w:rFonts w:hint="eastAsia"/>
        </w:rPr>
        <w:t>如何在生活中应用“出奇制胜”</w:t>
      </w:r>
    </w:p>
    <w:p w14:paraId="3569C783" w14:textId="77777777" w:rsidR="002B4DEC" w:rsidRDefault="002B4DEC">
      <w:pPr>
        <w:rPr>
          <w:rFonts w:hint="eastAsia"/>
        </w:rPr>
      </w:pPr>
      <w:r>
        <w:rPr>
          <w:rFonts w:hint="eastAsia"/>
        </w:rPr>
        <w:t>尽管“出奇制胜”最初是一个军事术语，但它的智慧同样适用于现代生活的各个方面。无论是在商业谈判、学术研究还是个人成长过程中，我们都可以借鉴这种思维方式。比如，在市场竞争日益激烈的今天，企业若想脱颖而出，就需要不断创新，提供独特的产品或服务，满足顾客未曾被满足的需求。创业者可以通过开发新的商业模式或技术，找到市场的空白点，从而实现快速崛起。对于个人而言，培养自己独特的技能或者兴趣爱好，也可以让自己在求职或社交场合中更加吸引人。</w:t>
      </w:r>
    </w:p>
    <w:p w14:paraId="477ACEC6" w14:textId="77777777" w:rsidR="002B4DEC" w:rsidRDefault="002B4DEC">
      <w:pPr>
        <w:rPr>
          <w:rFonts w:hint="eastAsia"/>
        </w:rPr>
      </w:pPr>
    </w:p>
    <w:p w14:paraId="4435ADBD" w14:textId="77777777" w:rsidR="002B4DEC" w:rsidRDefault="002B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C2B0" w14:textId="77777777" w:rsidR="002B4DEC" w:rsidRDefault="002B4DEC">
      <w:pPr>
        <w:rPr>
          <w:rFonts w:hint="eastAsia"/>
        </w:rPr>
      </w:pPr>
      <w:r>
        <w:rPr>
          <w:rFonts w:hint="eastAsia"/>
        </w:rPr>
        <w:t>教育中的“出奇制胜”</w:t>
      </w:r>
    </w:p>
    <w:p w14:paraId="3AF48587" w14:textId="77777777" w:rsidR="002B4DEC" w:rsidRDefault="002B4DEC">
      <w:pPr>
        <w:rPr>
          <w:rFonts w:hint="eastAsia"/>
        </w:rPr>
      </w:pPr>
      <w:r>
        <w:rPr>
          <w:rFonts w:hint="eastAsia"/>
        </w:rPr>
        <w:t>在教育领域，“出奇制胜”也具有重要意义。教师们可以采用创新的教学方法激发学生的学习兴趣，如引入游戏化学习、项目式学习等新颖的方式，使课堂变得不再枯燥。鼓励学生跳出传统思维框架，勇于尝试不同的解题思路和创作形式，有助于培养他们的创造力和解决问题的能力。对于那些在某些学科上遇到困难的学生来说，寻找适合自己的学习方法尤为重要，有时候一个小小的改变就能带来学习上的重大突破。</w:t>
      </w:r>
    </w:p>
    <w:p w14:paraId="675EA30B" w14:textId="77777777" w:rsidR="002B4DEC" w:rsidRDefault="002B4DEC">
      <w:pPr>
        <w:rPr>
          <w:rFonts w:hint="eastAsia"/>
        </w:rPr>
      </w:pPr>
    </w:p>
    <w:p w14:paraId="3D8DC348" w14:textId="77777777" w:rsidR="002B4DEC" w:rsidRDefault="002B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3FD06" w14:textId="77777777" w:rsidR="002B4DEC" w:rsidRDefault="002B4DEC">
      <w:pPr>
        <w:rPr>
          <w:rFonts w:hint="eastAsia"/>
        </w:rPr>
      </w:pPr>
      <w:r>
        <w:rPr>
          <w:rFonts w:hint="eastAsia"/>
        </w:rPr>
        <w:t>总结：“出奇制胜”带来的启示</w:t>
      </w:r>
    </w:p>
    <w:p w14:paraId="59DE5D66" w14:textId="77777777" w:rsidR="002B4DEC" w:rsidRDefault="002B4DEC">
      <w:pPr>
        <w:rPr>
          <w:rFonts w:hint="eastAsia"/>
        </w:rPr>
      </w:pPr>
      <w:r>
        <w:rPr>
          <w:rFonts w:hint="eastAsia"/>
        </w:rPr>
        <w:t>“出奇制胜”不仅是一种策略，更是一种思维方式。它告诉我们，在面对挑战时不要局限于既有的模式，而是要敢于创新，善于发现和利用环境中的有利因素。无论是个人发展还是团队合作，灵活应变、独具匠心往往能够帮助我们在复杂的局势中找到出路，并且取得成功。在这个瞬息万变的时代里，保持开放的心态，不断探索未知，正是“出奇制胜”带给我们的宝贵启示。</w:t>
      </w:r>
    </w:p>
    <w:p w14:paraId="419C005E" w14:textId="77777777" w:rsidR="002B4DEC" w:rsidRDefault="002B4DEC">
      <w:pPr>
        <w:rPr>
          <w:rFonts w:hint="eastAsia"/>
        </w:rPr>
      </w:pPr>
    </w:p>
    <w:p w14:paraId="23E5E397" w14:textId="77777777" w:rsidR="002B4DEC" w:rsidRDefault="002B4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2FCE2" w14:textId="18C6F65C" w:rsidR="00302513" w:rsidRDefault="00302513"/>
    <w:sectPr w:rsidR="0030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13"/>
    <w:rsid w:val="002B4DEC"/>
    <w:rsid w:val="003025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7C3E-80A5-4916-BCE3-0F2AE474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