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1586" w14:textId="77777777" w:rsidR="0014727F" w:rsidRDefault="0014727F">
      <w:pPr>
        <w:rPr>
          <w:rFonts w:hint="eastAsia"/>
        </w:rPr>
      </w:pPr>
      <w:r>
        <w:rPr>
          <w:rFonts w:hint="eastAsia"/>
        </w:rPr>
        <w:t>公鸡的拼音：Gōng Jī</w:t>
      </w:r>
    </w:p>
    <w:p w14:paraId="5BCA1563" w14:textId="77777777" w:rsidR="0014727F" w:rsidRDefault="0014727F">
      <w:pPr>
        <w:rPr>
          <w:rFonts w:hint="eastAsia"/>
        </w:rPr>
      </w:pPr>
      <w:r>
        <w:rPr>
          <w:rFonts w:hint="eastAsia"/>
        </w:rPr>
        <w:t>在中华文化的广袤语境里，“公鸡”这个词组被赋予了丰富的象征意义和日常生活的实际指代。它的拼音读作 Gōng Jī，是汉语普通话中对雄性家禽的一种称呼。作为传统的六畜之一，公鸡在中国文化中扮演着重要角色，不仅因为它们是农业社会中不可或缺的一部分，也因为它们身上承载了许多民间传说、习俗和寓意。</w:t>
      </w:r>
    </w:p>
    <w:p w14:paraId="019B9B44" w14:textId="77777777" w:rsidR="0014727F" w:rsidRDefault="0014727F">
      <w:pPr>
        <w:rPr>
          <w:rFonts w:hint="eastAsia"/>
        </w:rPr>
      </w:pPr>
    </w:p>
    <w:p w14:paraId="2228B9C4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4BD64" w14:textId="77777777" w:rsidR="0014727F" w:rsidRDefault="0014727F">
      <w:pPr>
        <w:rPr>
          <w:rFonts w:hint="eastAsia"/>
        </w:rPr>
      </w:pPr>
      <w:r>
        <w:rPr>
          <w:rFonts w:hint="eastAsia"/>
        </w:rPr>
        <w:t>历史与文化背景</w:t>
      </w:r>
    </w:p>
    <w:p w14:paraId="31592385" w14:textId="77777777" w:rsidR="0014727F" w:rsidRDefault="0014727F">
      <w:pPr>
        <w:rPr>
          <w:rFonts w:hint="eastAsia"/>
        </w:rPr>
      </w:pPr>
      <w:r>
        <w:rPr>
          <w:rFonts w:hint="eastAsia"/>
        </w:rPr>
        <w:t>从古代开始，公鸡就被人们所饲养，它不仅是食物的来源，更是在许多传统节日中具有特殊的意义。比如，在农历新年期间，红色的公鸡常常被认为是吉祥的象征，因为它能够驱赶邪灵，带来好运。由于公鸡每天早晨都会准时打鸣，古人认为这是一种忠诚和守时的表现，因此也有“闻鸡起舞”的说法，鼓励人们勤奋努力。</w:t>
      </w:r>
    </w:p>
    <w:p w14:paraId="7D87BE52" w14:textId="77777777" w:rsidR="0014727F" w:rsidRDefault="0014727F">
      <w:pPr>
        <w:rPr>
          <w:rFonts w:hint="eastAsia"/>
        </w:rPr>
      </w:pPr>
    </w:p>
    <w:p w14:paraId="3E600605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FCF9" w14:textId="77777777" w:rsidR="0014727F" w:rsidRDefault="0014727F">
      <w:pPr>
        <w:rPr>
          <w:rFonts w:hint="eastAsia"/>
        </w:rPr>
      </w:pPr>
      <w:r>
        <w:rPr>
          <w:rFonts w:hint="eastAsia"/>
        </w:rPr>
        <w:t>生物学特征</w:t>
      </w:r>
    </w:p>
    <w:p w14:paraId="6658B3AB" w14:textId="77777777" w:rsidR="0014727F" w:rsidRDefault="0014727F">
      <w:pPr>
        <w:rPr>
          <w:rFonts w:hint="eastAsia"/>
        </w:rPr>
      </w:pPr>
      <w:r>
        <w:rPr>
          <w:rFonts w:hint="eastAsia"/>
        </w:rPr>
        <w:t>生物学上，公鸡属于鸟类中的鸡形目雉科，是一种体型相对较大的鸟类。成年公鸡通常有着鲜艳的羽毛颜色，尤其是颈部和尾部的羽毛，色彩斑斓且华丽。它们头上长有红冠，脚上有锐利的距，这些都是区别于母鸡的明显特征。公鸡还拥有强大的肌肉系统，这使得它们能够在求偶时进行展示，并且在必要时保护自己的领地不受侵犯。</w:t>
      </w:r>
    </w:p>
    <w:p w14:paraId="14B63A7B" w14:textId="77777777" w:rsidR="0014727F" w:rsidRDefault="0014727F">
      <w:pPr>
        <w:rPr>
          <w:rFonts w:hint="eastAsia"/>
        </w:rPr>
      </w:pPr>
    </w:p>
    <w:p w14:paraId="25CFA084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DF13" w14:textId="77777777" w:rsidR="0014727F" w:rsidRDefault="0014727F">
      <w:pPr>
        <w:rPr>
          <w:rFonts w:hint="eastAsia"/>
        </w:rPr>
      </w:pPr>
      <w:r>
        <w:rPr>
          <w:rFonts w:hint="eastAsia"/>
        </w:rPr>
        <w:t>行为习性</w:t>
      </w:r>
    </w:p>
    <w:p w14:paraId="5A09E925" w14:textId="77777777" w:rsidR="0014727F" w:rsidRDefault="0014727F">
      <w:pPr>
        <w:rPr>
          <w:rFonts w:hint="eastAsia"/>
        </w:rPr>
      </w:pPr>
      <w:r>
        <w:rPr>
          <w:rFonts w:hint="eastAsia"/>
        </w:rPr>
        <w:t>公鸡的行为十分有趣。除了清晨报晓外，它们还有很强的领域意识，会通过高声啼叫来警告其他同类远离自己的领地。当面对威胁时，公鸡会展现出勇敢的一面，用尖嘴啄击或者用爪子踢打敌人。而在繁殖季节里，为了吸引雌性伴侣，公鸡还会做出一系列复杂的舞蹈动作，包括展开翅膀、快速奔跑以及频繁地上下跳跃等。</w:t>
      </w:r>
    </w:p>
    <w:p w14:paraId="056BDF83" w14:textId="77777777" w:rsidR="0014727F" w:rsidRDefault="0014727F">
      <w:pPr>
        <w:rPr>
          <w:rFonts w:hint="eastAsia"/>
        </w:rPr>
      </w:pPr>
    </w:p>
    <w:p w14:paraId="0AF79C60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F3E1" w14:textId="77777777" w:rsidR="0014727F" w:rsidRDefault="0014727F">
      <w:pPr>
        <w:rPr>
          <w:rFonts w:hint="eastAsia"/>
        </w:rPr>
      </w:pPr>
      <w:r>
        <w:rPr>
          <w:rFonts w:hint="eastAsia"/>
        </w:rPr>
        <w:t>经济价值与生态作用</w:t>
      </w:r>
    </w:p>
    <w:p w14:paraId="47905069" w14:textId="77777777" w:rsidR="0014727F" w:rsidRDefault="0014727F">
      <w:pPr>
        <w:rPr>
          <w:rFonts w:hint="eastAsia"/>
        </w:rPr>
      </w:pPr>
      <w:r>
        <w:rPr>
          <w:rFonts w:hint="eastAsia"/>
        </w:rPr>
        <w:t>在现代社会中，尽管农业机械化程度不断提高，但公鸡依然保持着一定的经济价值。它们可以为农民提供肉蛋产品，同时还是重要的旅游资源，尤其是在一些农家乐或乡村旅游景点，游客们可以体验到喂养公鸡的乐趣。作为生态系统的一部分，公鸡帮助控制昆虫数量，其粪便也是良好的有机肥料，促进了土壤肥力的提升。</w:t>
      </w:r>
    </w:p>
    <w:p w14:paraId="1BE6BF2E" w14:textId="77777777" w:rsidR="0014727F" w:rsidRDefault="0014727F">
      <w:pPr>
        <w:rPr>
          <w:rFonts w:hint="eastAsia"/>
        </w:rPr>
      </w:pPr>
    </w:p>
    <w:p w14:paraId="2215E264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1E3B" w14:textId="77777777" w:rsidR="0014727F" w:rsidRDefault="0014727F">
      <w:pPr>
        <w:rPr>
          <w:rFonts w:hint="eastAsia"/>
        </w:rPr>
      </w:pPr>
      <w:r>
        <w:rPr>
          <w:rFonts w:hint="eastAsia"/>
        </w:rPr>
        <w:t>艺术与文学中的形象</w:t>
      </w:r>
    </w:p>
    <w:p w14:paraId="414E811F" w14:textId="77777777" w:rsidR="0014727F" w:rsidRDefault="0014727F">
      <w:pPr>
        <w:rPr>
          <w:rFonts w:hint="eastAsia"/>
        </w:rPr>
      </w:pPr>
      <w:r>
        <w:rPr>
          <w:rFonts w:hint="eastAsia"/>
        </w:rPr>
        <w:t>自古以来，公鸡就经常出现在绘画、雕塑等各种艺术形式之中。画家们喜欢描绘公鸡昂首挺胸的形象，以表达对生命活力的赞美；诗人则常用“金鸡报晓”这样的诗句来形容黎明的到来或是新的希望。在小说故事里，公鸡有时也被赋予了人性化的性格特点，成为勇敢正义的化身，传递着正能量。</w:t>
      </w:r>
    </w:p>
    <w:p w14:paraId="04C71BE1" w14:textId="77777777" w:rsidR="0014727F" w:rsidRDefault="0014727F">
      <w:pPr>
        <w:rPr>
          <w:rFonts w:hint="eastAsia"/>
        </w:rPr>
      </w:pPr>
    </w:p>
    <w:p w14:paraId="42F4A334" w14:textId="77777777" w:rsidR="0014727F" w:rsidRDefault="0014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3943E" w14:textId="77777777" w:rsidR="0014727F" w:rsidRDefault="0014727F">
      <w:pPr>
        <w:rPr>
          <w:rFonts w:hint="eastAsia"/>
        </w:rPr>
      </w:pPr>
      <w:r>
        <w:rPr>
          <w:rFonts w:hint="eastAsia"/>
        </w:rPr>
        <w:t>最后的总结</w:t>
      </w:r>
    </w:p>
    <w:p w14:paraId="22BC65C4" w14:textId="77777777" w:rsidR="0014727F" w:rsidRDefault="0014727F">
      <w:pPr>
        <w:rPr>
          <w:rFonts w:hint="eastAsia"/>
        </w:rPr>
      </w:pPr>
      <w:r>
        <w:rPr>
          <w:rFonts w:hint="eastAsia"/>
        </w:rPr>
        <w:t>无论是从历史文化的角度，还是从生物科学、经济社会等多个层面来看，公鸡都是一种极具魅力和价值的存在。随着时代的发展变化，虽然生活方式发生了巨大转变，但人们对公鸡的喜爱之情却始终未变。未来，我们期待看到更多关于公鸡的美好故事被书写下来，让这份独特的文化遗产得以传承和发展。</w:t>
      </w:r>
    </w:p>
    <w:p w14:paraId="71B70370" w14:textId="77777777" w:rsidR="0014727F" w:rsidRDefault="0014727F">
      <w:pPr>
        <w:rPr>
          <w:rFonts w:hint="eastAsia"/>
        </w:rPr>
      </w:pPr>
    </w:p>
    <w:p w14:paraId="01CA347A" w14:textId="77777777" w:rsidR="0014727F" w:rsidRDefault="00147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DF9C8" w14:textId="150BD3D4" w:rsidR="007F4ADD" w:rsidRDefault="007F4ADD"/>
    <w:sectPr w:rsidR="007F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DD"/>
    <w:rsid w:val="0014727F"/>
    <w:rsid w:val="00613040"/>
    <w:rsid w:val="007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568B-B851-41B3-9718-F74A393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