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40BD7" w14:textId="77777777" w:rsidR="008F6562" w:rsidRDefault="008F6562">
      <w:pPr>
        <w:rPr>
          <w:rFonts w:hint="eastAsia"/>
        </w:rPr>
      </w:pPr>
      <w:r>
        <w:rPr>
          <w:rFonts w:hint="eastAsia"/>
        </w:rPr>
        <w:t>公顷的拼音是怎么写的</w:t>
      </w:r>
    </w:p>
    <w:p w14:paraId="269CFF65" w14:textId="77777777" w:rsidR="008F6562" w:rsidRDefault="008F6562">
      <w:pPr>
        <w:rPr>
          <w:rFonts w:hint="eastAsia"/>
        </w:rPr>
      </w:pPr>
      <w:r>
        <w:rPr>
          <w:rFonts w:hint="eastAsia"/>
        </w:rPr>
        <w:t>在汉语中，每个汉字都有其对应的发音方式，这种发音方式通过拼音系统得以表示。对于“公顷”这一词汇来说，它的拼音写作：“hectare”的音译部分“hect-”并没有直接对应的中文读法，而是在引入中国时根据国际音标和中文发音习惯进行了适当的调整。因此，“公顷”的拼音是：“gōng qǐng”。这里，“公”字的拼音为“gōng”，“顷”字的拼音为“qǐng”。在学习或教授汉语拼音时，了解并正确使用这些拼音符号对于准确发音至关重要。</w:t>
      </w:r>
    </w:p>
    <w:p w14:paraId="16467590" w14:textId="77777777" w:rsidR="008F6562" w:rsidRDefault="008F6562">
      <w:pPr>
        <w:rPr>
          <w:rFonts w:hint="eastAsia"/>
        </w:rPr>
      </w:pPr>
    </w:p>
    <w:p w14:paraId="5D1799CF" w14:textId="77777777" w:rsidR="008F6562" w:rsidRDefault="008F6562">
      <w:pPr>
        <w:rPr>
          <w:rFonts w:hint="eastAsia"/>
        </w:rPr>
      </w:pPr>
      <w:r>
        <w:rPr>
          <w:rFonts w:hint="eastAsia"/>
        </w:rPr>
        <w:t xml:space="preserve"> </w:t>
      </w:r>
    </w:p>
    <w:p w14:paraId="27DF31F2" w14:textId="77777777" w:rsidR="008F6562" w:rsidRDefault="008F6562">
      <w:pPr>
        <w:rPr>
          <w:rFonts w:hint="eastAsia"/>
        </w:rPr>
      </w:pPr>
      <w:r>
        <w:rPr>
          <w:rFonts w:hint="eastAsia"/>
        </w:rPr>
        <w:t>深入理解：拼音与汉字的关系</w:t>
      </w:r>
    </w:p>
    <w:p w14:paraId="79ACF074" w14:textId="77777777" w:rsidR="008F6562" w:rsidRDefault="008F6562">
      <w:pPr>
        <w:rPr>
          <w:rFonts w:hint="eastAsia"/>
        </w:rPr>
      </w:pPr>
      <w:r>
        <w:rPr>
          <w:rFonts w:hint="eastAsia"/>
        </w:rPr>
        <w:t>拼音是中华人民共和国国家通用语言文字工作委员会为了推广普通话而制定的一种辅助工具，它以拉丁字母为基础来标注汉字的读音。尽管汉字本身并不基于拼音体系，但拼音可以帮助人们更好地学习和记忆汉字的发音。对于像“公顷”这样的复合词，了解各个组成部分的单独发音有助于更精准地掌握整个词语的正确读法。例如，“公”（gōng）通常用来表示公共或者官方的事物，而“顷”（qǐng）原指古代的土地面积单位，两者结合形成现代汉语中用于度量土地面积的专业术语。</w:t>
      </w:r>
    </w:p>
    <w:p w14:paraId="3BC8013D" w14:textId="77777777" w:rsidR="008F6562" w:rsidRDefault="008F6562">
      <w:pPr>
        <w:rPr>
          <w:rFonts w:hint="eastAsia"/>
        </w:rPr>
      </w:pPr>
    </w:p>
    <w:p w14:paraId="0D1C6555" w14:textId="77777777" w:rsidR="008F6562" w:rsidRDefault="008F6562">
      <w:pPr>
        <w:rPr>
          <w:rFonts w:hint="eastAsia"/>
        </w:rPr>
      </w:pPr>
      <w:r>
        <w:rPr>
          <w:rFonts w:hint="eastAsia"/>
        </w:rPr>
        <w:t xml:space="preserve"> </w:t>
      </w:r>
    </w:p>
    <w:p w14:paraId="55FFD24B" w14:textId="77777777" w:rsidR="008F6562" w:rsidRDefault="008F6562">
      <w:pPr>
        <w:rPr>
          <w:rFonts w:hint="eastAsia"/>
        </w:rPr>
      </w:pPr>
      <w:r>
        <w:rPr>
          <w:rFonts w:hint="eastAsia"/>
        </w:rPr>
        <w:t>历史背景：从传统到现代</w:t>
      </w:r>
    </w:p>
    <w:p w14:paraId="2809C715" w14:textId="77777777" w:rsidR="008F6562" w:rsidRDefault="008F6562">
      <w:pPr>
        <w:rPr>
          <w:rFonts w:hint="eastAsia"/>
        </w:rPr>
      </w:pPr>
      <w:r>
        <w:rPr>
          <w:rFonts w:hint="eastAsia"/>
        </w:rPr>
        <w:t>“公顷”作为一个外来词，其概念起源于欧洲，最初被引入中国是为了适应国际贸易和科学技术交流的需求。随着时代的发展，这个词汇逐渐融入了中国的语言体系，并且有了符合汉语发音规则的拼音表达。“公顷”一词及其拼音不仅反映了中外文化交流的结果，也展示了汉语吸收新事物、新概念的能力。今天，在农业、林业、城市规划等多个领域，“公顷”都是不可或缺的重要计量单位之一。</w:t>
      </w:r>
    </w:p>
    <w:p w14:paraId="6E6F65A3" w14:textId="77777777" w:rsidR="008F6562" w:rsidRDefault="008F6562">
      <w:pPr>
        <w:rPr>
          <w:rFonts w:hint="eastAsia"/>
        </w:rPr>
      </w:pPr>
    </w:p>
    <w:p w14:paraId="51753CDD" w14:textId="77777777" w:rsidR="008F6562" w:rsidRDefault="008F6562">
      <w:pPr>
        <w:rPr>
          <w:rFonts w:hint="eastAsia"/>
        </w:rPr>
      </w:pPr>
      <w:r>
        <w:rPr>
          <w:rFonts w:hint="eastAsia"/>
        </w:rPr>
        <w:t xml:space="preserve"> </w:t>
      </w:r>
    </w:p>
    <w:p w14:paraId="16E0CF49" w14:textId="77777777" w:rsidR="008F6562" w:rsidRDefault="008F6562">
      <w:pPr>
        <w:rPr>
          <w:rFonts w:hint="eastAsia"/>
        </w:rPr>
      </w:pPr>
      <w:r>
        <w:rPr>
          <w:rFonts w:hint="eastAsia"/>
        </w:rPr>
        <w:t>实际应用：如何在生活中运用</w:t>
      </w:r>
    </w:p>
    <w:p w14:paraId="7C868EDE" w14:textId="77777777" w:rsidR="008F6562" w:rsidRDefault="008F6562">
      <w:pPr>
        <w:rPr>
          <w:rFonts w:hint="eastAsia"/>
        </w:rPr>
      </w:pPr>
      <w:r>
        <w:rPr>
          <w:rFonts w:hint="eastAsia"/>
        </w:rPr>
        <w:t>在日常生活中，“公顷”经常出现在新闻报道、学术研究以及政府文件当中，尤其是在讨论土地利用、环境保护等问题时。当提到某块土地的大小时，人们可能会说这块地有若干公顷大。对于非专业人士而言，掌握“公顷”的正确拼音能够帮助他们更加自信地参与相关话题的讨论，同时也有利于提高沟通效率。在教育领域，教师可以利用“公顷”的拼音教学来增强学生的地理知识和数学技能，培养他们解决实际问题的能力。</w:t>
      </w:r>
    </w:p>
    <w:p w14:paraId="63FD9811" w14:textId="77777777" w:rsidR="008F6562" w:rsidRDefault="008F6562">
      <w:pPr>
        <w:rPr>
          <w:rFonts w:hint="eastAsia"/>
        </w:rPr>
      </w:pPr>
    </w:p>
    <w:p w14:paraId="5E039B44" w14:textId="77777777" w:rsidR="008F6562" w:rsidRDefault="008F6562">
      <w:pPr>
        <w:rPr>
          <w:rFonts w:hint="eastAsia"/>
        </w:rPr>
      </w:pPr>
      <w:r>
        <w:rPr>
          <w:rFonts w:hint="eastAsia"/>
        </w:rPr>
        <w:t xml:space="preserve"> </w:t>
      </w:r>
    </w:p>
    <w:p w14:paraId="020B63F3" w14:textId="77777777" w:rsidR="008F6562" w:rsidRDefault="008F6562">
      <w:pPr>
        <w:rPr>
          <w:rFonts w:hint="eastAsia"/>
        </w:rPr>
      </w:pPr>
      <w:r>
        <w:rPr>
          <w:rFonts w:hint="eastAsia"/>
        </w:rPr>
        <w:t>总结：拼音的重要性</w:t>
      </w:r>
    </w:p>
    <w:p w14:paraId="39B3A7BC" w14:textId="77777777" w:rsidR="008F6562" w:rsidRDefault="008F6562">
      <w:pPr>
        <w:rPr>
          <w:rFonts w:hint="eastAsia"/>
        </w:rPr>
      </w:pPr>
      <w:r>
        <w:rPr>
          <w:rFonts w:hint="eastAsia"/>
        </w:rPr>
        <w:t>“公顷”的拼音为“gōng qǐng”，这不仅是对一个具体词汇发音的学习，更是对中国语言文化的一部分探索。通过理解和使用正确的拼音，我们可以更好地掌握汉语，促进不同地区之间的交流，同时也让世界更多地了解中国丰富的文化和悠久的历史。无论是在学校课堂上还是社会实践中，重视并正确使用拼音都将为我们打开一扇通往更广阔世界的窗户。</w:t>
      </w:r>
    </w:p>
    <w:p w14:paraId="1740C3FF" w14:textId="77777777" w:rsidR="008F6562" w:rsidRDefault="008F6562">
      <w:pPr>
        <w:rPr>
          <w:rFonts w:hint="eastAsia"/>
        </w:rPr>
      </w:pPr>
    </w:p>
    <w:p w14:paraId="191992D9" w14:textId="77777777" w:rsidR="008F6562" w:rsidRDefault="008F6562">
      <w:pPr>
        <w:rPr>
          <w:rFonts w:hint="eastAsia"/>
        </w:rPr>
      </w:pPr>
      <w:r>
        <w:rPr>
          <w:rFonts w:hint="eastAsia"/>
        </w:rPr>
        <w:t>本文是由懂得生活网（dongdeshenghuo.com）为大家创作</w:t>
      </w:r>
    </w:p>
    <w:p w14:paraId="71B7499B" w14:textId="2AABBA5F" w:rsidR="00402CCE" w:rsidRDefault="00402CCE"/>
    <w:sectPr w:rsidR="00402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CE"/>
    <w:rsid w:val="00402CCE"/>
    <w:rsid w:val="00613040"/>
    <w:rsid w:val="008F6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2864F2-3D94-44D2-A27E-C7C2327C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CCE"/>
    <w:rPr>
      <w:rFonts w:cstheme="majorBidi"/>
      <w:color w:val="2F5496" w:themeColor="accent1" w:themeShade="BF"/>
      <w:sz w:val="28"/>
      <w:szCs w:val="28"/>
    </w:rPr>
  </w:style>
  <w:style w:type="character" w:customStyle="1" w:styleId="50">
    <w:name w:val="标题 5 字符"/>
    <w:basedOn w:val="a0"/>
    <w:link w:val="5"/>
    <w:uiPriority w:val="9"/>
    <w:semiHidden/>
    <w:rsid w:val="00402CCE"/>
    <w:rPr>
      <w:rFonts w:cstheme="majorBidi"/>
      <w:color w:val="2F5496" w:themeColor="accent1" w:themeShade="BF"/>
      <w:sz w:val="24"/>
    </w:rPr>
  </w:style>
  <w:style w:type="character" w:customStyle="1" w:styleId="60">
    <w:name w:val="标题 6 字符"/>
    <w:basedOn w:val="a0"/>
    <w:link w:val="6"/>
    <w:uiPriority w:val="9"/>
    <w:semiHidden/>
    <w:rsid w:val="00402CCE"/>
    <w:rPr>
      <w:rFonts w:cstheme="majorBidi"/>
      <w:b/>
      <w:bCs/>
      <w:color w:val="2F5496" w:themeColor="accent1" w:themeShade="BF"/>
    </w:rPr>
  </w:style>
  <w:style w:type="character" w:customStyle="1" w:styleId="70">
    <w:name w:val="标题 7 字符"/>
    <w:basedOn w:val="a0"/>
    <w:link w:val="7"/>
    <w:uiPriority w:val="9"/>
    <w:semiHidden/>
    <w:rsid w:val="00402CCE"/>
    <w:rPr>
      <w:rFonts w:cstheme="majorBidi"/>
      <w:b/>
      <w:bCs/>
      <w:color w:val="595959" w:themeColor="text1" w:themeTint="A6"/>
    </w:rPr>
  </w:style>
  <w:style w:type="character" w:customStyle="1" w:styleId="80">
    <w:name w:val="标题 8 字符"/>
    <w:basedOn w:val="a0"/>
    <w:link w:val="8"/>
    <w:uiPriority w:val="9"/>
    <w:semiHidden/>
    <w:rsid w:val="00402CCE"/>
    <w:rPr>
      <w:rFonts w:cstheme="majorBidi"/>
      <w:color w:val="595959" w:themeColor="text1" w:themeTint="A6"/>
    </w:rPr>
  </w:style>
  <w:style w:type="character" w:customStyle="1" w:styleId="90">
    <w:name w:val="标题 9 字符"/>
    <w:basedOn w:val="a0"/>
    <w:link w:val="9"/>
    <w:uiPriority w:val="9"/>
    <w:semiHidden/>
    <w:rsid w:val="00402CCE"/>
    <w:rPr>
      <w:rFonts w:eastAsiaTheme="majorEastAsia" w:cstheme="majorBidi"/>
      <w:color w:val="595959" w:themeColor="text1" w:themeTint="A6"/>
    </w:rPr>
  </w:style>
  <w:style w:type="paragraph" w:styleId="a3">
    <w:name w:val="Title"/>
    <w:basedOn w:val="a"/>
    <w:next w:val="a"/>
    <w:link w:val="a4"/>
    <w:uiPriority w:val="10"/>
    <w:qFormat/>
    <w:rsid w:val="00402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CCE"/>
    <w:pPr>
      <w:spacing w:before="160"/>
      <w:jc w:val="center"/>
    </w:pPr>
    <w:rPr>
      <w:i/>
      <w:iCs/>
      <w:color w:val="404040" w:themeColor="text1" w:themeTint="BF"/>
    </w:rPr>
  </w:style>
  <w:style w:type="character" w:customStyle="1" w:styleId="a8">
    <w:name w:val="引用 字符"/>
    <w:basedOn w:val="a0"/>
    <w:link w:val="a7"/>
    <w:uiPriority w:val="29"/>
    <w:rsid w:val="00402CCE"/>
    <w:rPr>
      <w:i/>
      <w:iCs/>
      <w:color w:val="404040" w:themeColor="text1" w:themeTint="BF"/>
    </w:rPr>
  </w:style>
  <w:style w:type="paragraph" w:styleId="a9">
    <w:name w:val="List Paragraph"/>
    <w:basedOn w:val="a"/>
    <w:uiPriority w:val="34"/>
    <w:qFormat/>
    <w:rsid w:val="00402CCE"/>
    <w:pPr>
      <w:ind w:left="720"/>
      <w:contextualSpacing/>
    </w:pPr>
  </w:style>
  <w:style w:type="character" w:styleId="aa">
    <w:name w:val="Intense Emphasis"/>
    <w:basedOn w:val="a0"/>
    <w:uiPriority w:val="21"/>
    <w:qFormat/>
    <w:rsid w:val="00402CCE"/>
    <w:rPr>
      <w:i/>
      <w:iCs/>
      <w:color w:val="2F5496" w:themeColor="accent1" w:themeShade="BF"/>
    </w:rPr>
  </w:style>
  <w:style w:type="paragraph" w:styleId="ab">
    <w:name w:val="Intense Quote"/>
    <w:basedOn w:val="a"/>
    <w:next w:val="a"/>
    <w:link w:val="ac"/>
    <w:uiPriority w:val="30"/>
    <w:qFormat/>
    <w:rsid w:val="00402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CCE"/>
    <w:rPr>
      <w:i/>
      <w:iCs/>
      <w:color w:val="2F5496" w:themeColor="accent1" w:themeShade="BF"/>
    </w:rPr>
  </w:style>
  <w:style w:type="character" w:styleId="ad">
    <w:name w:val="Intense Reference"/>
    <w:basedOn w:val="a0"/>
    <w:uiPriority w:val="32"/>
    <w:qFormat/>
    <w:rsid w:val="00402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