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0D33" w14:textId="77777777" w:rsidR="00552688" w:rsidRDefault="00552688">
      <w:pPr>
        <w:rPr>
          <w:rFonts w:hint="eastAsia"/>
        </w:rPr>
      </w:pPr>
      <w:r>
        <w:rPr>
          <w:rFonts w:hint="eastAsia"/>
        </w:rPr>
        <w:t>公孙策用的拼音怎么写</w:t>
      </w:r>
    </w:p>
    <w:p w14:paraId="62D254DA" w14:textId="77777777" w:rsidR="00552688" w:rsidRDefault="00552688">
      <w:pPr>
        <w:rPr>
          <w:rFonts w:hint="eastAsia"/>
        </w:rPr>
      </w:pPr>
      <w:r>
        <w:rPr>
          <w:rFonts w:hint="eastAsia"/>
        </w:rPr>
        <w:t>公孙策，这个在历史长河中并不十分显赫的名字，在中国传统文化以及武侠小说的世界里却有着独特的地位。作为包拯的主要幕僚之一，公孙策以他的聪明才智和对正义的追求赢得了后人的尊敬。当我们将目光转向语言学的角度时，我们可能会好奇，这位北宋名臣兼文学家的姓名按照现代汉语拼音应该如何书写呢？</w:t>
      </w:r>
    </w:p>
    <w:p w14:paraId="49BC5613" w14:textId="77777777" w:rsidR="00552688" w:rsidRDefault="00552688">
      <w:pPr>
        <w:rPr>
          <w:rFonts w:hint="eastAsia"/>
        </w:rPr>
      </w:pPr>
    </w:p>
    <w:p w14:paraId="618C1954" w14:textId="77777777" w:rsidR="00552688" w:rsidRDefault="00552688">
      <w:pPr>
        <w:rPr>
          <w:rFonts w:hint="eastAsia"/>
        </w:rPr>
      </w:pPr>
      <w:r>
        <w:rPr>
          <w:rFonts w:hint="eastAsia"/>
        </w:rPr>
        <w:t xml:space="preserve"> </w:t>
      </w:r>
    </w:p>
    <w:p w14:paraId="67FF339F" w14:textId="77777777" w:rsidR="00552688" w:rsidRDefault="00552688">
      <w:pPr>
        <w:rPr>
          <w:rFonts w:hint="eastAsia"/>
        </w:rPr>
      </w:pPr>
      <w:r>
        <w:rPr>
          <w:rFonts w:hint="eastAsia"/>
        </w:rPr>
        <w:t>公孙策的拼音构成</w:t>
      </w:r>
    </w:p>
    <w:p w14:paraId="0C3292A7" w14:textId="77777777" w:rsidR="00552688" w:rsidRDefault="00552688">
      <w:pPr>
        <w:rPr>
          <w:rFonts w:hint="eastAsia"/>
        </w:rPr>
      </w:pPr>
      <w:r>
        <w:rPr>
          <w:rFonts w:hint="eastAsia"/>
        </w:rPr>
        <w:t>根据《汉语拼音方案》，即中华人民共和国于1958年正式公布的拉丁字母拼写法，公孙策的拼音写作：Gōngsūn Cè。其中，“公”字的拼音是“Gōng”，声调为第一声；“孙”字的拼音是“Sūn”，同样为第一声；而“策”字则读作“Cè”，声调为第四声。</w:t>
      </w:r>
    </w:p>
    <w:p w14:paraId="6B6E13C1" w14:textId="77777777" w:rsidR="00552688" w:rsidRDefault="00552688">
      <w:pPr>
        <w:rPr>
          <w:rFonts w:hint="eastAsia"/>
        </w:rPr>
      </w:pPr>
    </w:p>
    <w:p w14:paraId="7A881659" w14:textId="77777777" w:rsidR="00552688" w:rsidRDefault="00552688">
      <w:pPr>
        <w:rPr>
          <w:rFonts w:hint="eastAsia"/>
        </w:rPr>
      </w:pPr>
      <w:r>
        <w:rPr>
          <w:rFonts w:hint="eastAsia"/>
        </w:rPr>
        <w:t xml:space="preserve"> </w:t>
      </w:r>
    </w:p>
    <w:p w14:paraId="7262EAF7" w14:textId="77777777" w:rsidR="00552688" w:rsidRDefault="00552688">
      <w:pPr>
        <w:rPr>
          <w:rFonts w:hint="eastAsia"/>
        </w:rPr>
      </w:pPr>
      <w:r>
        <w:rPr>
          <w:rFonts w:hint="eastAsia"/>
        </w:rPr>
        <w:t>多音字与声调的重要性</w:t>
      </w:r>
    </w:p>
    <w:p w14:paraId="5170BF3A" w14:textId="77777777" w:rsidR="00552688" w:rsidRDefault="00552688">
      <w:pPr>
        <w:rPr>
          <w:rFonts w:hint="eastAsia"/>
        </w:rPr>
      </w:pPr>
      <w:r>
        <w:rPr>
          <w:rFonts w:hint="eastAsia"/>
        </w:rPr>
        <w:t>值得注意的是，在汉语中，同一个汉字可能有不同的发音，这被称为多音字。例如，“行”字就有“xíng”（如行走）和“háng”（如银行）两种不同的发音。然而，“公孙策”的名字中的每个字都是单音字，即它们只有一种固定的发音方式。声调在汉语拼音中起着区分词义的作用，错误的声调可能会导致意思完全不同。因此，准确地写出公孙策的拼音对于正确理解和交流非常重要。</w:t>
      </w:r>
    </w:p>
    <w:p w14:paraId="573550B7" w14:textId="77777777" w:rsidR="00552688" w:rsidRDefault="00552688">
      <w:pPr>
        <w:rPr>
          <w:rFonts w:hint="eastAsia"/>
        </w:rPr>
      </w:pPr>
    </w:p>
    <w:p w14:paraId="7B6E7267" w14:textId="77777777" w:rsidR="00552688" w:rsidRDefault="00552688">
      <w:pPr>
        <w:rPr>
          <w:rFonts w:hint="eastAsia"/>
        </w:rPr>
      </w:pPr>
      <w:r>
        <w:rPr>
          <w:rFonts w:hint="eastAsia"/>
        </w:rPr>
        <w:t xml:space="preserve"> </w:t>
      </w:r>
    </w:p>
    <w:p w14:paraId="2C399883" w14:textId="77777777" w:rsidR="00552688" w:rsidRDefault="00552688">
      <w:pPr>
        <w:rPr>
          <w:rFonts w:hint="eastAsia"/>
        </w:rPr>
      </w:pPr>
      <w:r>
        <w:rPr>
          <w:rFonts w:hint="eastAsia"/>
        </w:rPr>
        <w:t>拼音在现代社会的应用</w:t>
      </w:r>
    </w:p>
    <w:p w14:paraId="3D55151A" w14:textId="77777777" w:rsidR="00552688" w:rsidRDefault="00552688">
      <w:pPr>
        <w:rPr>
          <w:rFonts w:hint="eastAsia"/>
        </w:rPr>
      </w:pPr>
      <w:r>
        <w:rPr>
          <w:rFonts w:hint="eastAsia"/>
        </w:rPr>
        <w:t>随着全球化的发展，汉语拼音不仅在中国国内广泛使用，也在国际交流中扮演着越来越重要的角色。它被用来标注汉字的发音，帮助外国人学习中文，同时也是输入法的基础，使得人们可以通过键盘轻松打出汉字。对于像公孙策这样的人物，其拼音形式有助于跨越语言障碍，让更多的人了解并记住这个名字背后的故事。</w:t>
      </w:r>
    </w:p>
    <w:p w14:paraId="10BB97D9" w14:textId="77777777" w:rsidR="00552688" w:rsidRDefault="00552688">
      <w:pPr>
        <w:rPr>
          <w:rFonts w:hint="eastAsia"/>
        </w:rPr>
      </w:pPr>
    </w:p>
    <w:p w14:paraId="7DDF353E" w14:textId="77777777" w:rsidR="00552688" w:rsidRDefault="00552688">
      <w:pPr>
        <w:rPr>
          <w:rFonts w:hint="eastAsia"/>
        </w:rPr>
      </w:pPr>
      <w:r>
        <w:rPr>
          <w:rFonts w:hint="eastAsia"/>
        </w:rPr>
        <w:t xml:space="preserve"> </w:t>
      </w:r>
    </w:p>
    <w:p w14:paraId="6C489D2D" w14:textId="77777777" w:rsidR="00552688" w:rsidRDefault="00552688">
      <w:pPr>
        <w:rPr>
          <w:rFonts w:hint="eastAsia"/>
        </w:rPr>
      </w:pPr>
      <w:r>
        <w:rPr>
          <w:rFonts w:hint="eastAsia"/>
        </w:rPr>
        <w:t>文化传承与公孙策的象征意义</w:t>
      </w:r>
    </w:p>
    <w:p w14:paraId="18FA5421" w14:textId="77777777" w:rsidR="00552688" w:rsidRDefault="00552688">
      <w:pPr>
        <w:rPr>
          <w:rFonts w:hint="eastAsia"/>
        </w:rPr>
      </w:pPr>
      <w:r>
        <w:rPr>
          <w:rFonts w:hint="eastAsia"/>
        </w:rPr>
        <w:t>除了作为一个历史人物的真实姓名，公孙策的名字还承载着丰富的文化内涵。他不仅是智慧和公正的化身，而且在很多文艺作品中成为了正义与勇气的象征。通过正确的拼音表达，我们可以更好地传递这份文化遗产，让新一代人了解到先辈们的伟大事迹，并从中汲取精神力量。</w:t>
      </w:r>
    </w:p>
    <w:p w14:paraId="27564EC0" w14:textId="77777777" w:rsidR="00552688" w:rsidRDefault="00552688">
      <w:pPr>
        <w:rPr>
          <w:rFonts w:hint="eastAsia"/>
        </w:rPr>
      </w:pPr>
    </w:p>
    <w:p w14:paraId="6F7B1E76" w14:textId="77777777" w:rsidR="00552688" w:rsidRDefault="00552688">
      <w:pPr>
        <w:rPr>
          <w:rFonts w:hint="eastAsia"/>
        </w:rPr>
      </w:pPr>
      <w:r>
        <w:rPr>
          <w:rFonts w:hint="eastAsia"/>
        </w:rPr>
        <w:t xml:space="preserve"> </w:t>
      </w:r>
    </w:p>
    <w:p w14:paraId="4FFFFC4E" w14:textId="77777777" w:rsidR="00552688" w:rsidRDefault="00552688">
      <w:pPr>
        <w:rPr>
          <w:rFonts w:hint="eastAsia"/>
        </w:rPr>
      </w:pPr>
      <w:r>
        <w:rPr>
          <w:rFonts w:hint="eastAsia"/>
        </w:rPr>
        <w:t>最后的总结</w:t>
      </w:r>
    </w:p>
    <w:p w14:paraId="6A2EDABF" w14:textId="77777777" w:rsidR="00552688" w:rsidRDefault="00552688">
      <w:pPr>
        <w:rPr>
          <w:rFonts w:hint="eastAsia"/>
        </w:rPr>
      </w:pPr>
      <w:r>
        <w:rPr>
          <w:rFonts w:hint="eastAsia"/>
        </w:rPr>
        <w:t>公孙策的拼音写作“Gōngsūn Cè”。正确的拼音书写不仅是语言交流的基本要求，也是尊重历史、传承文化的具体体现。希望这篇文章能够帮助读者更加深入地理解这一名称背后的深刻含义及其在当代社会中的重要意义。</w:t>
      </w:r>
    </w:p>
    <w:p w14:paraId="427D80B1" w14:textId="77777777" w:rsidR="00552688" w:rsidRDefault="00552688">
      <w:pPr>
        <w:rPr>
          <w:rFonts w:hint="eastAsia"/>
        </w:rPr>
      </w:pPr>
    </w:p>
    <w:p w14:paraId="2C6779BA" w14:textId="77777777" w:rsidR="00552688" w:rsidRDefault="00552688">
      <w:pPr>
        <w:rPr>
          <w:rFonts w:hint="eastAsia"/>
        </w:rPr>
      </w:pPr>
      <w:r>
        <w:rPr>
          <w:rFonts w:hint="eastAsia"/>
        </w:rPr>
        <w:t>本文是由懂得生活网（dongdeshenghuo.com）为大家创作</w:t>
      </w:r>
    </w:p>
    <w:p w14:paraId="0976883F" w14:textId="63BEDE6A" w:rsidR="00E76A29" w:rsidRDefault="00E76A29"/>
    <w:sectPr w:rsidR="00E76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29"/>
    <w:rsid w:val="00552688"/>
    <w:rsid w:val="00613040"/>
    <w:rsid w:val="00E7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775C1B-8D2F-445B-9930-87FADB95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A29"/>
    <w:rPr>
      <w:rFonts w:cstheme="majorBidi"/>
      <w:color w:val="2F5496" w:themeColor="accent1" w:themeShade="BF"/>
      <w:sz w:val="28"/>
      <w:szCs w:val="28"/>
    </w:rPr>
  </w:style>
  <w:style w:type="character" w:customStyle="1" w:styleId="50">
    <w:name w:val="标题 5 字符"/>
    <w:basedOn w:val="a0"/>
    <w:link w:val="5"/>
    <w:uiPriority w:val="9"/>
    <w:semiHidden/>
    <w:rsid w:val="00E76A29"/>
    <w:rPr>
      <w:rFonts w:cstheme="majorBidi"/>
      <w:color w:val="2F5496" w:themeColor="accent1" w:themeShade="BF"/>
      <w:sz w:val="24"/>
    </w:rPr>
  </w:style>
  <w:style w:type="character" w:customStyle="1" w:styleId="60">
    <w:name w:val="标题 6 字符"/>
    <w:basedOn w:val="a0"/>
    <w:link w:val="6"/>
    <w:uiPriority w:val="9"/>
    <w:semiHidden/>
    <w:rsid w:val="00E76A29"/>
    <w:rPr>
      <w:rFonts w:cstheme="majorBidi"/>
      <w:b/>
      <w:bCs/>
      <w:color w:val="2F5496" w:themeColor="accent1" w:themeShade="BF"/>
    </w:rPr>
  </w:style>
  <w:style w:type="character" w:customStyle="1" w:styleId="70">
    <w:name w:val="标题 7 字符"/>
    <w:basedOn w:val="a0"/>
    <w:link w:val="7"/>
    <w:uiPriority w:val="9"/>
    <w:semiHidden/>
    <w:rsid w:val="00E76A29"/>
    <w:rPr>
      <w:rFonts w:cstheme="majorBidi"/>
      <w:b/>
      <w:bCs/>
      <w:color w:val="595959" w:themeColor="text1" w:themeTint="A6"/>
    </w:rPr>
  </w:style>
  <w:style w:type="character" w:customStyle="1" w:styleId="80">
    <w:name w:val="标题 8 字符"/>
    <w:basedOn w:val="a0"/>
    <w:link w:val="8"/>
    <w:uiPriority w:val="9"/>
    <w:semiHidden/>
    <w:rsid w:val="00E76A29"/>
    <w:rPr>
      <w:rFonts w:cstheme="majorBidi"/>
      <w:color w:val="595959" w:themeColor="text1" w:themeTint="A6"/>
    </w:rPr>
  </w:style>
  <w:style w:type="character" w:customStyle="1" w:styleId="90">
    <w:name w:val="标题 9 字符"/>
    <w:basedOn w:val="a0"/>
    <w:link w:val="9"/>
    <w:uiPriority w:val="9"/>
    <w:semiHidden/>
    <w:rsid w:val="00E76A29"/>
    <w:rPr>
      <w:rFonts w:eastAsiaTheme="majorEastAsia" w:cstheme="majorBidi"/>
      <w:color w:val="595959" w:themeColor="text1" w:themeTint="A6"/>
    </w:rPr>
  </w:style>
  <w:style w:type="paragraph" w:styleId="a3">
    <w:name w:val="Title"/>
    <w:basedOn w:val="a"/>
    <w:next w:val="a"/>
    <w:link w:val="a4"/>
    <w:uiPriority w:val="10"/>
    <w:qFormat/>
    <w:rsid w:val="00E76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A29"/>
    <w:pPr>
      <w:spacing w:before="160"/>
      <w:jc w:val="center"/>
    </w:pPr>
    <w:rPr>
      <w:i/>
      <w:iCs/>
      <w:color w:val="404040" w:themeColor="text1" w:themeTint="BF"/>
    </w:rPr>
  </w:style>
  <w:style w:type="character" w:customStyle="1" w:styleId="a8">
    <w:name w:val="引用 字符"/>
    <w:basedOn w:val="a0"/>
    <w:link w:val="a7"/>
    <w:uiPriority w:val="29"/>
    <w:rsid w:val="00E76A29"/>
    <w:rPr>
      <w:i/>
      <w:iCs/>
      <w:color w:val="404040" w:themeColor="text1" w:themeTint="BF"/>
    </w:rPr>
  </w:style>
  <w:style w:type="paragraph" w:styleId="a9">
    <w:name w:val="List Paragraph"/>
    <w:basedOn w:val="a"/>
    <w:uiPriority w:val="34"/>
    <w:qFormat/>
    <w:rsid w:val="00E76A29"/>
    <w:pPr>
      <w:ind w:left="720"/>
      <w:contextualSpacing/>
    </w:pPr>
  </w:style>
  <w:style w:type="character" w:styleId="aa">
    <w:name w:val="Intense Emphasis"/>
    <w:basedOn w:val="a0"/>
    <w:uiPriority w:val="21"/>
    <w:qFormat/>
    <w:rsid w:val="00E76A29"/>
    <w:rPr>
      <w:i/>
      <w:iCs/>
      <w:color w:val="2F5496" w:themeColor="accent1" w:themeShade="BF"/>
    </w:rPr>
  </w:style>
  <w:style w:type="paragraph" w:styleId="ab">
    <w:name w:val="Intense Quote"/>
    <w:basedOn w:val="a"/>
    <w:next w:val="a"/>
    <w:link w:val="ac"/>
    <w:uiPriority w:val="30"/>
    <w:qFormat/>
    <w:rsid w:val="00E76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A29"/>
    <w:rPr>
      <w:i/>
      <w:iCs/>
      <w:color w:val="2F5496" w:themeColor="accent1" w:themeShade="BF"/>
    </w:rPr>
  </w:style>
  <w:style w:type="character" w:styleId="ad">
    <w:name w:val="Intense Reference"/>
    <w:basedOn w:val="a0"/>
    <w:uiPriority w:val="32"/>
    <w:qFormat/>
    <w:rsid w:val="00E76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