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9D36" w14:textId="77777777" w:rsidR="002B4398" w:rsidRDefault="002B4398">
      <w:pPr>
        <w:rPr>
          <w:rFonts w:hint="eastAsia"/>
        </w:rPr>
      </w:pPr>
      <w:r>
        <w:rPr>
          <w:rFonts w:hint="eastAsia"/>
        </w:rPr>
        <w:t>二年级上册拼角：趣味数学的入门</w:t>
      </w:r>
    </w:p>
    <w:p w14:paraId="600D4F68" w14:textId="77777777" w:rsidR="002B4398" w:rsidRDefault="002B4398">
      <w:pPr>
        <w:rPr>
          <w:rFonts w:hint="eastAsia"/>
        </w:rPr>
      </w:pPr>
      <w:r>
        <w:rPr>
          <w:rFonts w:hint="eastAsia"/>
        </w:rPr>
        <w:t>在小学数学教育中，"拼角"是一个充满乐趣和挑战的主题，它不仅能够激发孩子们对几何形状的兴趣，还能帮助他们发展逻辑思维和空间感知能力。对于二年级的学生来说，这是一次探索形状世界的机会，也是掌握基础几何概念的重要一步。</w:t>
      </w:r>
    </w:p>
    <w:p w14:paraId="5F98B2D1" w14:textId="77777777" w:rsidR="002B4398" w:rsidRDefault="002B4398">
      <w:pPr>
        <w:rPr>
          <w:rFonts w:hint="eastAsia"/>
        </w:rPr>
      </w:pPr>
    </w:p>
    <w:p w14:paraId="207E1688" w14:textId="77777777" w:rsidR="002B4398" w:rsidRDefault="002B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34EC3" w14:textId="77777777" w:rsidR="002B4398" w:rsidRDefault="002B4398">
      <w:pPr>
        <w:rPr>
          <w:rFonts w:hint="eastAsia"/>
        </w:rPr>
      </w:pPr>
      <w:r>
        <w:rPr>
          <w:rFonts w:hint="eastAsia"/>
        </w:rPr>
        <w:t>从生活中发现拼角的乐趣</w:t>
      </w:r>
    </w:p>
    <w:p w14:paraId="235127BC" w14:textId="77777777" w:rsidR="002B4398" w:rsidRDefault="002B4398">
      <w:pPr>
        <w:rPr>
          <w:rFonts w:hint="eastAsia"/>
        </w:rPr>
      </w:pPr>
      <w:r>
        <w:rPr>
          <w:rFonts w:hint="eastAsia"/>
        </w:rPr>
        <w:t>我们周围的世界充满了各种各样的角。家里的墙角、书本的边缘、玩具的边角等等，都是孩子们学习“角”的天然教室。通过观察生活中的物品，孩子们可以轻松地识别出直角、锐角和钝角，并学会用简单的语言描述这些角的特点。这样的学习方式既直观又生动，使得抽象的数学概念变得触手可及。</w:t>
      </w:r>
    </w:p>
    <w:p w14:paraId="49384D3D" w14:textId="77777777" w:rsidR="002B4398" w:rsidRDefault="002B4398">
      <w:pPr>
        <w:rPr>
          <w:rFonts w:hint="eastAsia"/>
        </w:rPr>
      </w:pPr>
    </w:p>
    <w:p w14:paraId="35449E43" w14:textId="77777777" w:rsidR="002B4398" w:rsidRDefault="002B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27306" w14:textId="77777777" w:rsidR="002B4398" w:rsidRDefault="002B4398">
      <w:pPr>
        <w:rPr>
          <w:rFonts w:hint="eastAsia"/>
        </w:rPr>
      </w:pPr>
      <w:r>
        <w:rPr>
          <w:rFonts w:hint="eastAsia"/>
        </w:rPr>
        <w:t>动手实践：让拼角更加有趣</w:t>
      </w:r>
    </w:p>
    <w:p w14:paraId="2AFC14BB" w14:textId="77777777" w:rsidR="002B4398" w:rsidRDefault="002B4398">
      <w:pPr>
        <w:rPr>
          <w:rFonts w:hint="eastAsia"/>
        </w:rPr>
      </w:pPr>
      <w:r>
        <w:rPr>
          <w:rFonts w:hint="eastAsia"/>
        </w:rPr>
        <w:t>为了让孩子们更好地理解不同类型的角，教师们常常会设计一些有趣的实践活动。例如，使用彩色纸条制作各种角，或者用小木棍搭建不同的三角形。通过亲手操作，学生们不仅能加深对角的理解，还能提高动手能力和团队协作精神。这种学习方法符合儿童的认知规律，使他们在玩乐中自然而然地掌握了知识。</w:t>
      </w:r>
    </w:p>
    <w:p w14:paraId="4E2C92DD" w14:textId="77777777" w:rsidR="002B4398" w:rsidRDefault="002B4398">
      <w:pPr>
        <w:rPr>
          <w:rFonts w:hint="eastAsia"/>
        </w:rPr>
      </w:pPr>
    </w:p>
    <w:p w14:paraId="05154F06" w14:textId="77777777" w:rsidR="002B4398" w:rsidRDefault="002B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15334" w14:textId="77777777" w:rsidR="002B4398" w:rsidRDefault="002B4398">
      <w:pPr>
        <w:rPr>
          <w:rFonts w:hint="eastAsia"/>
        </w:rPr>
      </w:pPr>
      <w:r>
        <w:rPr>
          <w:rFonts w:hint="eastAsia"/>
        </w:rPr>
        <w:t>认识基本图形与拼角的关系</w:t>
      </w:r>
    </w:p>
    <w:p w14:paraId="05704742" w14:textId="77777777" w:rsidR="002B4398" w:rsidRDefault="002B4398">
      <w:pPr>
        <w:rPr>
          <w:rFonts w:hint="eastAsia"/>
        </w:rPr>
      </w:pPr>
      <w:r>
        <w:rPr>
          <w:rFonts w:hint="eastAsia"/>
        </w:rPr>
        <w:t>当孩子们逐渐熟悉了角的概念后，接下来就要开始了解基本图形如三角形、正方形等是如何由角构成的。这里涉及到的一个重要知识点是内角和外角的概念，以及它们之间的关系。通过画图和测量活动，学生们可以逐步建立起关于平面图形的知识体系，为后续更复杂的几何学习打下坚实的基础。</w:t>
      </w:r>
    </w:p>
    <w:p w14:paraId="721B8D9C" w14:textId="77777777" w:rsidR="002B4398" w:rsidRDefault="002B4398">
      <w:pPr>
        <w:rPr>
          <w:rFonts w:hint="eastAsia"/>
        </w:rPr>
      </w:pPr>
    </w:p>
    <w:p w14:paraId="7B01CA80" w14:textId="77777777" w:rsidR="002B4398" w:rsidRDefault="002B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3207" w14:textId="77777777" w:rsidR="002B4398" w:rsidRDefault="002B4398">
      <w:pPr>
        <w:rPr>
          <w:rFonts w:hint="eastAsia"/>
        </w:rPr>
      </w:pPr>
      <w:r>
        <w:rPr>
          <w:rFonts w:hint="eastAsia"/>
        </w:rPr>
        <w:t>拼角游戏：提升学习效果的新途径</w:t>
      </w:r>
    </w:p>
    <w:p w14:paraId="1C19C14C" w14:textId="77777777" w:rsidR="002B4398" w:rsidRDefault="002B4398">
      <w:pPr>
        <w:rPr>
          <w:rFonts w:hint="eastAsia"/>
        </w:rPr>
      </w:pPr>
      <w:r>
        <w:rPr>
          <w:rFonts w:hint="eastAsia"/>
        </w:rPr>
        <w:t>为了进一步增强学生们的兴趣，许多学校还会组织拼角游戏。这类游戏通常包括竞猜角的类型、快速找出指定角度等环节。参与者需要运用所学知识迅速作出判断，这不仅考验了他们的反应速度，也巩固了课堂上学到的内容。在游戏中获胜所带来的成就感，更能激励孩子们持续探索数学的魅力。</w:t>
      </w:r>
    </w:p>
    <w:p w14:paraId="19B658BE" w14:textId="77777777" w:rsidR="002B4398" w:rsidRDefault="002B4398">
      <w:pPr>
        <w:rPr>
          <w:rFonts w:hint="eastAsia"/>
        </w:rPr>
      </w:pPr>
    </w:p>
    <w:p w14:paraId="10100E06" w14:textId="77777777" w:rsidR="002B4398" w:rsidRDefault="002B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55DEA" w14:textId="77777777" w:rsidR="002B4398" w:rsidRDefault="002B4398">
      <w:pPr>
        <w:rPr>
          <w:rFonts w:hint="eastAsia"/>
        </w:rPr>
      </w:pPr>
      <w:r>
        <w:rPr>
          <w:rFonts w:hint="eastAsia"/>
        </w:rPr>
        <w:t>总结：开启无限可能的学习之旅</w:t>
      </w:r>
    </w:p>
    <w:p w14:paraId="1B870650" w14:textId="77777777" w:rsidR="002B4398" w:rsidRDefault="002B4398">
      <w:pPr>
        <w:rPr>
          <w:rFonts w:hint="eastAsia"/>
        </w:rPr>
      </w:pPr>
      <w:r>
        <w:rPr>
          <w:rFonts w:hint="eastAsia"/>
        </w:rPr>
        <w:t>“拼角”作为二年级上册数学课程的一部分，不仅仅是为了传授特定的知识点，更重要的是培养孩子们的好奇心和探索欲。在这个过程中，教师引导孩子从身边的事物出发，通过实际操作和游戏互动等方式，让原本枯燥的数学变得更加贴近生活、富有乐趣。相信每一位参与其中的小朋友都能在这段旅程中收获满满，开启属于自己的无限可能的学习之旅。</w:t>
      </w:r>
    </w:p>
    <w:p w14:paraId="66518748" w14:textId="77777777" w:rsidR="002B4398" w:rsidRDefault="002B4398">
      <w:pPr>
        <w:rPr>
          <w:rFonts w:hint="eastAsia"/>
        </w:rPr>
      </w:pPr>
    </w:p>
    <w:p w14:paraId="38525426" w14:textId="77777777" w:rsidR="002B4398" w:rsidRDefault="002B4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66DB8" w14:textId="60BFC76C" w:rsidR="00F45B03" w:rsidRDefault="00F45B03"/>
    <w:sectPr w:rsidR="00F4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03"/>
    <w:rsid w:val="002B4398"/>
    <w:rsid w:val="00613040"/>
    <w:rsid w:val="00F4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B4146-7056-425E-A2C8-E1F338B3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