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3F76" w14:textId="77777777" w:rsidR="00951636" w:rsidRDefault="00951636">
      <w:pPr>
        <w:rPr>
          <w:rFonts w:hint="eastAsia"/>
        </w:rPr>
      </w:pPr>
      <w:r>
        <w:rPr>
          <w:rFonts w:hint="eastAsia"/>
        </w:rPr>
        <w:t>èr céng de pīn yīn</w:t>
      </w:r>
    </w:p>
    <w:p w14:paraId="075C7757" w14:textId="77777777" w:rsidR="00951636" w:rsidRDefault="00951636">
      <w:pPr>
        <w:rPr>
          <w:rFonts w:hint="eastAsia"/>
        </w:rPr>
      </w:pPr>
      <w:r>
        <w:rPr>
          <w:rFonts w:hint="eastAsia"/>
        </w:rPr>
        <w:t xml:space="preserve"> </w:t>
      </w:r>
    </w:p>
    <w:p w14:paraId="1AC68579" w14:textId="77777777" w:rsidR="00951636" w:rsidRDefault="00951636">
      <w:pPr>
        <w:rPr>
          <w:rFonts w:hint="eastAsia"/>
        </w:rPr>
      </w:pPr>
      <w:r>
        <w:rPr>
          <w:rFonts w:hint="eastAsia"/>
        </w:rPr>
        <w:t>拼音系统的重要性</w:t>
      </w:r>
    </w:p>
    <w:p w14:paraId="5EBB56EC" w14:textId="77777777" w:rsidR="00951636" w:rsidRDefault="00951636">
      <w:pPr>
        <w:rPr>
          <w:rFonts w:hint="eastAsia"/>
        </w:rPr>
      </w:pPr>
      <w:r>
        <w:rPr>
          <w:rFonts w:hint="eastAsia"/>
        </w:rPr>
        <w:t>在汉语的教育与传播中，拼音系统扮演着不可或缺的角色。它不仅帮助非母语者学习汉字发音，也是儿童初学汉字时的重要辅助工具。对于中国这样一个地域广阔、方言种类繁多的国家来说，标准普通话的推广和普及，很大程度上依赖于拼音这一桥梁。</w:t>
      </w:r>
    </w:p>
    <w:p w14:paraId="7D9BF79D" w14:textId="77777777" w:rsidR="00951636" w:rsidRDefault="00951636">
      <w:pPr>
        <w:rPr>
          <w:rFonts w:hint="eastAsia"/>
        </w:rPr>
      </w:pPr>
    </w:p>
    <w:p w14:paraId="70E75352" w14:textId="77777777" w:rsidR="00951636" w:rsidRDefault="00951636">
      <w:pPr>
        <w:rPr>
          <w:rFonts w:hint="eastAsia"/>
        </w:rPr>
      </w:pPr>
      <w:r>
        <w:rPr>
          <w:rFonts w:hint="eastAsia"/>
        </w:rPr>
        <w:t xml:space="preserve"> </w:t>
      </w:r>
    </w:p>
    <w:p w14:paraId="0E7BB978" w14:textId="77777777" w:rsidR="00951636" w:rsidRDefault="00951636">
      <w:pPr>
        <w:rPr>
          <w:rFonts w:hint="eastAsia"/>
        </w:rPr>
      </w:pPr>
      <w:r>
        <w:rPr>
          <w:rFonts w:hint="eastAsia"/>
        </w:rPr>
        <w:t>二层拼音的概念</w:t>
      </w:r>
    </w:p>
    <w:p w14:paraId="47A9D654" w14:textId="77777777" w:rsidR="00951636" w:rsidRDefault="00951636">
      <w:pPr>
        <w:rPr>
          <w:rFonts w:hint="eastAsia"/>
        </w:rPr>
      </w:pPr>
      <w:r>
        <w:rPr>
          <w:rFonts w:hint="eastAsia"/>
        </w:rPr>
        <w:t>当我们提到“二层拼音”这个概念时，实际上是指对传统单层拼音的一种扩展或深化理解。这种理解并不是官方定义或广泛接受的标准术语，而是在特定学术讨论或者技术应用中可能出现的一种表达。例如，在语音识别或者文本到语音（TTS）技术中，为了提高准确性和自然度，可能会涉及到更复杂的音节分析，这可以被看作是超越了基础拼音层面的探讨。</w:t>
      </w:r>
    </w:p>
    <w:p w14:paraId="0BC5056E" w14:textId="77777777" w:rsidR="00951636" w:rsidRDefault="00951636">
      <w:pPr>
        <w:rPr>
          <w:rFonts w:hint="eastAsia"/>
        </w:rPr>
      </w:pPr>
    </w:p>
    <w:p w14:paraId="3A6F13B1" w14:textId="77777777" w:rsidR="00951636" w:rsidRDefault="00951636">
      <w:pPr>
        <w:rPr>
          <w:rFonts w:hint="eastAsia"/>
        </w:rPr>
      </w:pPr>
      <w:r>
        <w:rPr>
          <w:rFonts w:hint="eastAsia"/>
        </w:rPr>
        <w:t xml:space="preserve"> </w:t>
      </w:r>
    </w:p>
    <w:p w14:paraId="5F1C6A6A" w14:textId="77777777" w:rsidR="00951636" w:rsidRDefault="00951636">
      <w:pPr>
        <w:rPr>
          <w:rFonts w:hint="eastAsia"/>
        </w:rPr>
      </w:pPr>
      <w:r>
        <w:rPr>
          <w:rFonts w:hint="eastAsia"/>
        </w:rPr>
        <w:t>从一层到二层：深入解析</w:t>
      </w:r>
    </w:p>
    <w:p w14:paraId="7258815D" w14:textId="77777777" w:rsidR="00951636" w:rsidRDefault="00951636">
      <w:pPr>
        <w:rPr>
          <w:rFonts w:hint="eastAsia"/>
        </w:rPr>
      </w:pPr>
      <w:r>
        <w:rPr>
          <w:rFonts w:hint="eastAsia"/>
        </w:rPr>
        <w:t>传统的一层拼音主要是指按照《汉语拼音方案》所规定的规则来标注汉字读音的方法。它由声母、韵母及声调组成，简单明了，易于学习。然而，在某些情况下，仅靠一层拼音可能不足以完全描述一个汉字或词语的真实发音。比如当遇到连读变调现象时，实际发音会有所变化；又如一些特殊的轻声字，在口语中虽然存在但并不体现在书面形式的一层拼音里。这时，“二层拼音”的概念就浮现出来了，它试图捕捉这些细微之处，提供更加精细的发音指导。</w:t>
      </w:r>
    </w:p>
    <w:p w14:paraId="4F07F07D" w14:textId="77777777" w:rsidR="00951636" w:rsidRDefault="00951636">
      <w:pPr>
        <w:rPr>
          <w:rFonts w:hint="eastAsia"/>
        </w:rPr>
      </w:pPr>
    </w:p>
    <w:p w14:paraId="1DEB2781" w14:textId="77777777" w:rsidR="00951636" w:rsidRDefault="00951636">
      <w:pPr>
        <w:rPr>
          <w:rFonts w:hint="eastAsia"/>
        </w:rPr>
      </w:pPr>
      <w:r>
        <w:rPr>
          <w:rFonts w:hint="eastAsia"/>
        </w:rPr>
        <w:t xml:space="preserve"> </w:t>
      </w:r>
    </w:p>
    <w:p w14:paraId="6AE6106E" w14:textId="77777777" w:rsidR="00951636" w:rsidRDefault="00951636">
      <w:pPr>
        <w:rPr>
          <w:rFonts w:hint="eastAsia"/>
        </w:rPr>
      </w:pPr>
      <w:r>
        <w:rPr>
          <w:rFonts w:hint="eastAsia"/>
        </w:rPr>
        <w:t>应用场景与挑战</w:t>
      </w:r>
    </w:p>
    <w:p w14:paraId="08D5705C" w14:textId="77777777" w:rsidR="00951636" w:rsidRDefault="00951636">
      <w:pPr>
        <w:rPr>
          <w:rFonts w:hint="eastAsia"/>
        </w:rPr>
      </w:pPr>
      <w:r>
        <w:rPr>
          <w:rFonts w:hint="eastAsia"/>
        </w:rPr>
        <w:t>尽管“二层拼音”听起来很有吸引力，但在实际应用中面临着不少挑战。一方面，要建立一套完整的、能够被广泛接受的二层拼音体系并非易事，因为这意味着需要重新审视并可能调整现有的语言规范。另一方面，即便有了这样的体系，如何有效地传授给学习者也是一个问题。不过，随着科技的发展，特别是人工智能技术的进步，我们或许能够在不久的将来看到更多关于二层拼音的研究成果应用于教育、语音处理等领域。</w:t>
      </w:r>
    </w:p>
    <w:p w14:paraId="7652DB86" w14:textId="77777777" w:rsidR="00951636" w:rsidRDefault="00951636">
      <w:pPr>
        <w:rPr>
          <w:rFonts w:hint="eastAsia"/>
        </w:rPr>
      </w:pPr>
    </w:p>
    <w:p w14:paraId="56862B3F" w14:textId="77777777" w:rsidR="00951636" w:rsidRDefault="00951636">
      <w:pPr>
        <w:rPr>
          <w:rFonts w:hint="eastAsia"/>
        </w:rPr>
      </w:pPr>
      <w:r>
        <w:rPr>
          <w:rFonts w:hint="eastAsia"/>
        </w:rPr>
        <w:t xml:space="preserve"> </w:t>
      </w:r>
    </w:p>
    <w:p w14:paraId="524EC203" w14:textId="77777777" w:rsidR="00951636" w:rsidRDefault="00951636">
      <w:pPr>
        <w:rPr>
          <w:rFonts w:hint="eastAsia"/>
        </w:rPr>
      </w:pPr>
      <w:r>
        <w:rPr>
          <w:rFonts w:hint="eastAsia"/>
        </w:rPr>
        <w:t>未来展望</w:t>
      </w:r>
    </w:p>
    <w:p w14:paraId="48BBD0DC" w14:textId="77777777" w:rsidR="00951636" w:rsidRDefault="00951636">
      <w:pPr>
        <w:rPr>
          <w:rFonts w:hint="eastAsia"/>
        </w:rPr>
      </w:pPr>
      <w:r>
        <w:rPr>
          <w:rFonts w:hint="eastAsia"/>
        </w:rPr>
        <w:t>无论是作为一种理论探索还是技术创新，“二层拼音”的研究都为汉语学习和文化传播带来了新的思路。它提醒我们，语言是一个动态发展的过程，而我们对于它的理解和表达方式也应该随之不断进化。在未来，随着社会需求的变化和技术手段的日新月异，相信有关二层拼音乃至更多层次拼音的研究将会取得更加丰硕的成果，进一步丰富我们的语言生活。</w:t>
      </w:r>
    </w:p>
    <w:p w14:paraId="3EE084B9" w14:textId="77777777" w:rsidR="00951636" w:rsidRDefault="00951636">
      <w:pPr>
        <w:rPr>
          <w:rFonts w:hint="eastAsia"/>
        </w:rPr>
      </w:pPr>
    </w:p>
    <w:p w14:paraId="1AE0C2F5" w14:textId="77777777" w:rsidR="00951636" w:rsidRDefault="00951636">
      <w:pPr>
        <w:rPr>
          <w:rFonts w:hint="eastAsia"/>
        </w:rPr>
      </w:pPr>
      <w:r>
        <w:rPr>
          <w:rFonts w:hint="eastAsia"/>
        </w:rPr>
        <w:t>本文是由懂得生活网（dongdeshenghuo.com）为大家创作</w:t>
      </w:r>
    </w:p>
    <w:p w14:paraId="63BCAF19" w14:textId="46508A91" w:rsidR="004457A9" w:rsidRDefault="004457A9"/>
    <w:sectPr w:rsidR="00445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A9"/>
    <w:rsid w:val="004457A9"/>
    <w:rsid w:val="00613040"/>
    <w:rsid w:val="0095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748F2-56F5-448C-9382-D8700456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7A9"/>
    <w:rPr>
      <w:rFonts w:cstheme="majorBidi"/>
      <w:color w:val="2F5496" w:themeColor="accent1" w:themeShade="BF"/>
      <w:sz w:val="28"/>
      <w:szCs w:val="28"/>
    </w:rPr>
  </w:style>
  <w:style w:type="character" w:customStyle="1" w:styleId="50">
    <w:name w:val="标题 5 字符"/>
    <w:basedOn w:val="a0"/>
    <w:link w:val="5"/>
    <w:uiPriority w:val="9"/>
    <w:semiHidden/>
    <w:rsid w:val="004457A9"/>
    <w:rPr>
      <w:rFonts w:cstheme="majorBidi"/>
      <w:color w:val="2F5496" w:themeColor="accent1" w:themeShade="BF"/>
      <w:sz w:val="24"/>
    </w:rPr>
  </w:style>
  <w:style w:type="character" w:customStyle="1" w:styleId="60">
    <w:name w:val="标题 6 字符"/>
    <w:basedOn w:val="a0"/>
    <w:link w:val="6"/>
    <w:uiPriority w:val="9"/>
    <w:semiHidden/>
    <w:rsid w:val="004457A9"/>
    <w:rPr>
      <w:rFonts w:cstheme="majorBidi"/>
      <w:b/>
      <w:bCs/>
      <w:color w:val="2F5496" w:themeColor="accent1" w:themeShade="BF"/>
    </w:rPr>
  </w:style>
  <w:style w:type="character" w:customStyle="1" w:styleId="70">
    <w:name w:val="标题 7 字符"/>
    <w:basedOn w:val="a0"/>
    <w:link w:val="7"/>
    <w:uiPriority w:val="9"/>
    <w:semiHidden/>
    <w:rsid w:val="004457A9"/>
    <w:rPr>
      <w:rFonts w:cstheme="majorBidi"/>
      <w:b/>
      <w:bCs/>
      <w:color w:val="595959" w:themeColor="text1" w:themeTint="A6"/>
    </w:rPr>
  </w:style>
  <w:style w:type="character" w:customStyle="1" w:styleId="80">
    <w:name w:val="标题 8 字符"/>
    <w:basedOn w:val="a0"/>
    <w:link w:val="8"/>
    <w:uiPriority w:val="9"/>
    <w:semiHidden/>
    <w:rsid w:val="004457A9"/>
    <w:rPr>
      <w:rFonts w:cstheme="majorBidi"/>
      <w:color w:val="595959" w:themeColor="text1" w:themeTint="A6"/>
    </w:rPr>
  </w:style>
  <w:style w:type="character" w:customStyle="1" w:styleId="90">
    <w:name w:val="标题 9 字符"/>
    <w:basedOn w:val="a0"/>
    <w:link w:val="9"/>
    <w:uiPriority w:val="9"/>
    <w:semiHidden/>
    <w:rsid w:val="004457A9"/>
    <w:rPr>
      <w:rFonts w:eastAsiaTheme="majorEastAsia" w:cstheme="majorBidi"/>
      <w:color w:val="595959" w:themeColor="text1" w:themeTint="A6"/>
    </w:rPr>
  </w:style>
  <w:style w:type="paragraph" w:styleId="a3">
    <w:name w:val="Title"/>
    <w:basedOn w:val="a"/>
    <w:next w:val="a"/>
    <w:link w:val="a4"/>
    <w:uiPriority w:val="10"/>
    <w:qFormat/>
    <w:rsid w:val="00445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7A9"/>
    <w:pPr>
      <w:spacing w:before="160"/>
      <w:jc w:val="center"/>
    </w:pPr>
    <w:rPr>
      <w:i/>
      <w:iCs/>
      <w:color w:val="404040" w:themeColor="text1" w:themeTint="BF"/>
    </w:rPr>
  </w:style>
  <w:style w:type="character" w:customStyle="1" w:styleId="a8">
    <w:name w:val="引用 字符"/>
    <w:basedOn w:val="a0"/>
    <w:link w:val="a7"/>
    <w:uiPriority w:val="29"/>
    <w:rsid w:val="004457A9"/>
    <w:rPr>
      <w:i/>
      <w:iCs/>
      <w:color w:val="404040" w:themeColor="text1" w:themeTint="BF"/>
    </w:rPr>
  </w:style>
  <w:style w:type="paragraph" w:styleId="a9">
    <w:name w:val="List Paragraph"/>
    <w:basedOn w:val="a"/>
    <w:uiPriority w:val="34"/>
    <w:qFormat/>
    <w:rsid w:val="004457A9"/>
    <w:pPr>
      <w:ind w:left="720"/>
      <w:contextualSpacing/>
    </w:pPr>
  </w:style>
  <w:style w:type="character" w:styleId="aa">
    <w:name w:val="Intense Emphasis"/>
    <w:basedOn w:val="a0"/>
    <w:uiPriority w:val="21"/>
    <w:qFormat/>
    <w:rsid w:val="004457A9"/>
    <w:rPr>
      <w:i/>
      <w:iCs/>
      <w:color w:val="2F5496" w:themeColor="accent1" w:themeShade="BF"/>
    </w:rPr>
  </w:style>
  <w:style w:type="paragraph" w:styleId="ab">
    <w:name w:val="Intense Quote"/>
    <w:basedOn w:val="a"/>
    <w:next w:val="a"/>
    <w:link w:val="ac"/>
    <w:uiPriority w:val="30"/>
    <w:qFormat/>
    <w:rsid w:val="00445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7A9"/>
    <w:rPr>
      <w:i/>
      <w:iCs/>
      <w:color w:val="2F5496" w:themeColor="accent1" w:themeShade="BF"/>
    </w:rPr>
  </w:style>
  <w:style w:type="character" w:styleId="ad">
    <w:name w:val="Intense Reference"/>
    <w:basedOn w:val="a0"/>
    <w:uiPriority w:val="32"/>
    <w:qFormat/>
    <w:rsid w:val="00445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