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3EADC" w14:textId="77777777" w:rsidR="008513A7" w:rsidRDefault="008513A7">
      <w:pPr>
        <w:rPr>
          <w:rFonts w:hint="eastAsia"/>
        </w:rPr>
      </w:pPr>
      <w:r>
        <w:rPr>
          <w:rFonts w:hint="eastAsia"/>
        </w:rPr>
        <w:t>乘的拼音怎么拼写</w:t>
      </w:r>
    </w:p>
    <w:p w14:paraId="2691BE0B" w14:textId="77777777" w:rsidR="008513A7" w:rsidRDefault="008513A7">
      <w:pPr>
        <w:rPr>
          <w:rFonts w:hint="eastAsia"/>
        </w:rPr>
      </w:pPr>
      <w:r>
        <w:rPr>
          <w:rFonts w:hint="eastAsia"/>
        </w:rPr>
        <w:t>在汉语拼音体系中，“乘”字拥有两种主要的读音，分别是 chéng 和 shèng。不同的读音对应着不同的语义和用法。这个多音字在中文中的应用非常广泛，从数学运算到交通工具，再到历史文化的描述，无不体现出它丰富的含义。</w:t>
      </w:r>
    </w:p>
    <w:p w14:paraId="3598671C" w14:textId="77777777" w:rsidR="008513A7" w:rsidRDefault="008513A7">
      <w:pPr>
        <w:rPr>
          <w:rFonts w:hint="eastAsia"/>
        </w:rPr>
      </w:pPr>
    </w:p>
    <w:p w14:paraId="6A4A394B" w14:textId="77777777" w:rsidR="008513A7" w:rsidRDefault="008513A7">
      <w:pPr>
        <w:rPr>
          <w:rFonts w:hint="eastAsia"/>
        </w:rPr>
      </w:pPr>
      <w:r>
        <w:rPr>
          <w:rFonts w:hint="eastAsia"/>
        </w:rPr>
        <w:t xml:space="preserve"> </w:t>
      </w:r>
    </w:p>
    <w:p w14:paraId="512290CC" w14:textId="77777777" w:rsidR="008513A7" w:rsidRDefault="008513A7">
      <w:pPr>
        <w:rPr>
          <w:rFonts w:hint="eastAsia"/>
        </w:rPr>
      </w:pPr>
      <w:r>
        <w:rPr>
          <w:rFonts w:hint="eastAsia"/>
        </w:rPr>
        <w:t>“乘”的基本含义与用法</w:t>
      </w:r>
    </w:p>
    <w:p w14:paraId="43259F43" w14:textId="77777777" w:rsidR="008513A7" w:rsidRDefault="008513A7">
      <w:pPr>
        <w:rPr>
          <w:rFonts w:hint="eastAsia"/>
        </w:rPr>
      </w:pPr>
      <w:r>
        <w:rPr>
          <w:rFonts w:hint="eastAsia"/>
        </w:rPr>
        <w:t>当“乘”读作 chéng 时，它的意思通常与乘坐、利用或计算有关。例如，在日常生活中，我们说“乘车”，就是指乘坐汽车或其他交通工具；而在数学领域，“乘法”则是指两个数相乘得到积的过程。“乘”还用于表达机会或条件的利用，如“乘机”即是指趁某个时机做某事。这种用法反映了汉语中对资源和时机的有效把握和运用。</w:t>
      </w:r>
    </w:p>
    <w:p w14:paraId="77A80733" w14:textId="77777777" w:rsidR="008513A7" w:rsidRDefault="008513A7">
      <w:pPr>
        <w:rPr>
          <w:rFonts w:hint="eastAsia"/>
        </w:rPr>
      </w:pPr>
    </w:p>
    <w:p w14:paraId="3A135660" w14:textId="77777777" w:rsidR="008513A7" w:rsidRDefault="008513A7">
      <w:pPr>
        <w:rPr>
          <w:rFonts w:hint="eastAsia"/>
        </w:rPr>
      </w:pPr>
      <w:r>
        <w:rPr>
          <w:rFonts w:hint="eastAsia"/>
        </w:rPr>
        <w:t xml:space="preserve"> </w:t>
      </w:r>
    </w:p>
    <w:p w14:paraId="0745BFCE" w14:textId="77777777" w:rsidR="008513A7" w:rsidRDefault="008513A7">
      <w:pPr>
        <w:rPr>
          <w:rFonts w:hint="eastAsia"/>
        </w:rPr>
      </w:pPr>
      <w:r>
        <w:rPr>
          <w:rFonts w:hint="eastAsia"/>
        </w:rPr>
        <w:t>“乘”的特殊含义与文化背景</w:t>
      </w:r>
    </w:p>
    <w:p w14:paraId="264AB0A4" w14:textId="77777777" w:rsidR="008513A7" w:rsidRDefault="008513A7">
      <w:pPr>
        <w:rPr>
          <w:rFonts w:hint="eastAsia"/>
        </w:rPr>
      </w:pPr>
      <w:r>
        <w:rPr>
          <w:rFonts w:hint="eastAsia"/>
        </w:rPr>
        <w:t>另一方面，当“乘”读作 shèng 的时候，它更多地出现在古代文献或是特定的文化场合之中。比如《诗经》里的“千乘之国”，这里的“乘”指的是古代兵车的数量单位，一辆战车配备有四匹马，一名驾驶员和两名战士，是衡量国家军事力量的一个重要指标。“乘”在这个语境下不仅是一个简单的数量单位，更是承载了浓厚的历史和文化底蕴。</w:t>
      </w:r>
    </w:p>
    <w:p w14:paraId="08F954BF" w14:textId="77777777" w:rsidR="008513A7" w:rsidRDefault="008513A7">
      <w:pPr>
        <w:rPr>
          <w:rFonts w:hint="eastAsia"/>
        </w:rPr>
      </w:pPr>
    </w:p>
    <w:p w14:paraId="67B8FBB8" w14:textId="77777777" w:rsidR="008513A7" w:rsidRDefault="008513A7">
      <w:pPr>
        <w:rPr>
          <w:rFonts w:hint="eastAsia"/>
        </w:rPr>
      </w:pPr>
      <w:r>
        <w:rPr>
          <w:rFonts w:hint="eastAsia"/>
        </w:rPr>
        <w:t xml:space="preserve"> </w:t>
      </w:r>
    </w:p>
    <w:p w14:paraId="44414282" w14:textId="77777777" w:rsidR="008513A7" w:rsidRDefault="008513A7">
      <w:pPr>
        <w:rPr>
          <w:rFonts w:hint="eastAsia"/>
        </w:rPr>
      </w:pPr>
      <w:r>
        <w:rPr>
          <w:rFonts w:hint="eastAsia"/>
        </w:rPr>
        <w:t>“乘”的现代生活中的体现</w:t>
      </w:r>
    </w:p>
    <w:p w14:paraId="06CE699C" w14:textId="77777777" w:rsidR="008513A7" w:rsidRDefault="008513A7">
      <w:pPr>
        <w:rPr>
          <w:rFonts w:hint="eastAsia"/>
        </w:rPr>
      </w:pPr>
      <w:r>
        <w:rPr>
          <w:rFonts w:hint="eastAsia"/>
        </w:rPr>
        <w:t>随着时代的发展，“乘”的概念也在不断演变，并融入到了现代社会生活的方方面面。在交通出行方面，“乘”继续保持着其核心意义，成为人们日常交流中不可或缺的一部分。在科技日新月异的今天，“乘”也有了新的解释和发展，例如云计算平台上的“乘云直上”，象征着借助先进的信息技术实现快速上升和发展。</w:t>
      </w:r>
    </w:p>
    <w:p w14:paraId="658FEEE8" w14:textId="77777777" w:rsidR="008513A7" w:rsidRDefault="008513A7">
      <w:pPr>
        <w:rPr>
          <w:rFonts w:hint="eastAsia"/>
        </w:rPr>
      </w:pPr>
    </w:p>
    <w:p w14:paraId="1FC33859" w14:textId="77777777" w:rsidR="008513A7" w:rsidRDefault="008513A7">
      <w:pPr>
        <w:rPr>
          <w:rFonts w:hint="eastAsia"/>
        </w:rPr>
      </w:pPr>
      <w:r>
        <w:rPr>
          <w:rFonts w:hint="eastAsia"/>
        </w:rPr>
        <w:t xml:space="preserve"> </w:t>
      </w:r>
    </w:p>
    <w:p w14:paraId="2E6A1C43" w14:textId="77777777" w:rsidR="008513A7" w:rsidRDefault="008513A7">
      <w:pPr>
        <w:rPr>
          <w:rFonts w:hint="eastAsia"/>
        </w:rPr>
      </w:pPr>
      <w:r>
        <w:rPr>
          <w:rFonts w:hint="eastAsia"/>
        </w:rPr>
        <w:t>最后的总结</w:t>
      </w:r>
    </w:p>
    <w:p w14:paraId="3AED325D" w14:textId="77777777" w:rsidR="008513A7" w:rsidRDefault="008513A7">
      <w:pPr>
        <w:rPr>
          <w:rFonts w:hint="eastAsia"/>
        </w:rPr>
      </w:pPr>
      <w:r>
        <w:rPr>
          <w:rFonts w:hint="eastAsia"/>
        </w:rPr>
        <w:t>“乘”的拼音根据其不同的含义而有所区别，无论是作为日常用语还是历史文化术语，它都展现出了汉语的独特魅力。通过了解“乘”的正确拼写及其背后的故事，我们可以更深刻地体会到汉字所蕴含的智慧以及中华文化的博大精深。对于学习汉语的人来说，掌握好每个字词的准确发音是非常重要的一步，这将有助于他们更好地理解语言本身及其所传递的文化价值。</w:t>
      </w:r>
    </w:p>
    <w:p w14:paraId="1C079EE2" w14:textId="77777777" w:rsidR="008513A7" w:rsidRDefault="008513A7">
      <w:pPr>
        <w:rPr>
          <w:rFonts w:hint="eastAsia"/>
        </w:rPr>
      </w:pPr>
    </w:p>
    <w:p w14:paraId="69B5E91B" w14:textId="77777777" w:rsidR="008513A7" w:rsidRDefault="008513A7">
      <w:pPr>
        <w:rPr>
          <w:rFonts w:hint="eastAsia"/>
        </w:rPr>
      </w:pPr>
      <w:r>
        <w:rPr>
          <w:rFonts w:hint="eastAsia"/>
        </w:rPr>
        <w:t>本文是由懂得生活网（dongdeshenghuo.com）为大家创作</w:t>
      </w:r>
    </w:p>
    <w:p w14:paraId="6726AB47" w14:textId="6B67019E" w:rsidR="00E12903" w:rsidRDefault="00E12903"/>
    <w:sectPr w:rsidR="00E12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03"/>
    <w:rsid w:val="00613040"/>
    <w:rsid w:val="008513A7"/>
    <w:rsid w:val="00E1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138A9-6134-4066-9FFC-018ADF69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903"/>
    <w:rPr>
      <w:rFonts w:cstheme="majorBidi"/>
      <w:color w:val="2F5496" w:themeColor="accent1" w:themeShade="BF"/>
      <w:sz w:val="28"/>
      <w:szCs w:val="28"/>
    </w:rPr>
  </w:style>
  <w:style w:type="character" w:customStyle="1" w:styleId="50">
    <w:name w:val="标题 5 字符"/>
    <w:basedOn w:val="a0"/>
    <w:link w:val="5"/>
    <w:uiPriority w:val="9"/>
    <w:semiHidden/>
    <w:rsid w:val="00E12903"/>
    <w:rPr>
      <w:rFonts w:cstheme="majorBidi"/>
      <w:color w:val="2F5496" w:themeColor="accent1" w:themeShade="BF"/>
      <w:sz w:val="24"/>
    </w:rPr>
  </w:style>
  <w:style w:type="character" w:customStyle="1" w:styleId="60">
    <w:name w:val="标题 6 字符"/>
    <w:basedOn w:val="a0"/>
    <w:link w:val="6"/>
    <w:uiPriority w:val="9"/>
    <w:semiHidden/>
    <w:rsid w:val="00E12903"/>
    <w:rPr>
      <w:rFonts w:cstheme="majorBidi"/>
      <w:b/>
      <w:bCs/>
      <w:color w:val="2F5496" w:themeColor="accent1" w:themeShade="BF"/>
    </w:rPr>
  </w:style>
  <w:style w:type="character" w:customStyle="1" w:styleId="70">
    <w:name w:val="标题 7 字符"/>
    <w:basedOn w:val="a0"/>
    <w:link w:val="7"/>
    <w:uiPriority w:val="9"/>
    <w:semiHidden/>
    <w:rsid w:val="00E12903"/>
    <w:rPr>
      <w:rFonts w:cstheme="majorBidi"/>
      <w:b/>
      <w:bCs/>
      <w:color w:val="595959" w:themeColor="text1" w:themeTint="A6"/>
    </w:rPr>
  </w:style>
  <w:style w:type="character" w:customStyle="1" w:styleId="80">
    <w:name w:val="标题 8 字符"/>
    <w:basedOn w:val="a0"/>
    <w:link w:val="8"/>
    <w:uiPriority w:val="9"/>
    <w:semiHidden/>
    <w:rsid w:val="00E12903"/>
    <w:rPr>
      <w:rFonts w:cstheme="majorBidi"/>
      <w:color w:val="595959" w:themeColor="text1" w:themeTint="A6"/>
    </w:rPr>
  </w:style>
  <w:style w:type="character" w:customStyle="1" w:styleId="90">
    <w:name w:val="标题 9 字符"/>
    <w:basedOn w:val="a0"/>
    <w:link w:val="9"/>
    <w:uiPriority w:val="9"/>
    <w:semiHidden/>
    <w:rsid w:val="00E12903"/>
    <w:rPr>
      <w:rFonts w:eastAsiaTheme="majorEastAsia" w:cstheme="majorBidi"/>
      <w:color w:val="595959" w:themeColor="text1" w:themeTint="A6"/>
    </w:rPr>
  </w:style>
  <w:style w:type="paragraph" w:styleId="a3">
    <w:name w:val="Title"/>
    <w:basedOn w:val="a"/>
    <w:next w:val="a"/>
    <w:link w:val="a4"/>
    <w:uiPriority w:val="10"/>
    <w:qFormat/>
    <w:rsid w:val="00E12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903"/>
    <w:pPr>
      <w:spacing w:before="160"/>
      <w:jc w:val="center"/>
    </w:pPr>
    <w:rPr>
      <w:i/>
      <w:iCs/>
      <w:color w:val="404040" w:themeColor="text1" w:themeTint="BF"/>
    </w:rPr>
  </w:style>
  <w:style w:type="character" w:customStyle="1" w:styleId="a8">
    <w:name w:val="引用 字符"/>
    <w:basedOn w:val="a0"/>
    <w:link w:val="a7"/>
    <w:uiPriority w:val="29"/>
    <w:rsid w:val="00E12903"/>
    <w:rPr>
      <w:i/>
      <w:iCs/>
      <w:color w:val="404040" w:themeColor="text1" w:themeTint="BF"/>
    </w:rPr>
  </w:style>
  <w:style w:type="paragraph" w:styleId="a9">
    <w:name w:val="List Paragraph"/>
    <w:basedOn w:val="a"/>
    <w:uiPriority w:val="34"/>
    <w:qFormat/>
    <w:rsid w:val="00E12903"/>
    <w:pPr>
      <w:ind w:left="720"/>
      <w:contextualSpacing/>
    </w:pPr>
  </w:style>
  <w:style w:type="character" w:styleId="aa">
    <w:name w:val="Intense Emphasis"/>
    <w:basedOn w:val="a0"/>
    <w:uiPriority w:val="21"/>
    <w:qFormat/>
    <w:rsid w:val="00E12903"/>
    <w:rPr>
      <w:i/>
      <w:iCs/>
      <w:color w:val="2F5496" w:themeColor="accent1" w:themeShade="BF"/>
    </w:rPr>
  </w:style>
  <w:style w:type="paragraph" w:styleId="ab">
    <w:name w:val="Intense Quote"/>
    <w:basedOn w:val="a"/>
    <w:next w:val="a"/>
    <w:link w:val="ac"/>
    <w:uiPriority w:val="30"/>
    <w:qFormat/>
    <w:rsid w:val="00E12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903"/>
    <w:rPr>
      <w:i/>
      <w:iCs/>
      <w:color w:val="2F5496" w:themeColor="accent1" w:themeShade="BF"/>
    </w:rPr>
  </w:style>
  <w:style w:type="character" w:styleId="ad">
    <w:name w:val="Intense Reference"/>
    <w:basedOn w:val="a0"/>
    <w:uiPriority w:val="32"/>
    <w:qFormat/>
    <w:rsid w:val="00E12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