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D955" w14:textId="77777777" w:rsidR="00DF68F0" w:rsidRDefault="00DF68F0">
      <w:pPr>
        <w:rPr>
          <w:rFonts w:hint="eastAsia"/>
        </w:rPr>
      </w:pPr>
      <w:r>
        <w:rPr>
          <w:rFonts w:hint="eastAsia"/>
        </w:rPr>
        <w:t>东西的拼音声调怎么写</w:t>
      </w:r>
    </w:p>
    <w:p w14:paraId="28936099" w14:textId="77777777" w:rsidR="00DF68F0" w:rsidRDefault="00DF68F0">
      <w:pPr>
        <w:rPr>
          <w:rFonts w:hint="eastAsia"/>
        </w:rPr>
      </w:pPr>
      <w:r>
        <w:rPr>
          <w:rFonts w:hint="eastAsia"/>
        </w:rPr>
        <w:t>汉语作为一种富有韵律的语言，其独特的魅力部分来自于它丰富的声调系统。在普通话中，共有四个基本声调以及一个轻声。这些声调不仅改变了发音的高低起伏，还赋予了词语不同的意义。学习如何正确书写和标注拼音中的声调，对于掌握汉语语音规则至关重要。</w:t>
      </w:r>
    </w:p>
    <w:p w14:paraId="1025ACF2" w14:textId="77777777" w:rsidR="00DF68F0" w:rsidRDefault="00DF68F0">
      <w:pPr>
        <w:rPr>
          <w:rFonts w:hint="eastAsia"/>
        </w:rPr>
      </w:pPr>
    </w:p>
    <w:p w14:paraId="113F5F17" w14:textId="77777777" w:rsidR="00DF68F0" w:rsidRDefault="00DF6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2CBE" w14:textId="77777777" w:rsidR="00DF68F0" w:rsidRDefault="00DF68F0">
      <w:pPr>
        <w:rPr>
          <w:rFonts w:hint="eastAsia"/>
        </w:rPr>
      </w:pPr>
      <w:r>
        <w:rPr>
          <w:rFonts w:hint="eastAsia"/>
        </w:rPr>
        <w:t>一、声调的基础知识</w:t>
      </w:r>
    </w:p>
    <w:p w14:paraId="466900F7" w14:textId="77777777" w:rsidR="00DF68F0" w:rsidRDefault="00DF68F0">
      <w:pPr>
        <w:rPr>
          <w:rFonts w:hint="eastAsia"/>
        </w:rPr>
      </w:pPr>
      <w:r>
        <w:rPr>
          <w:rFonts w:hint="eastAsia"/>
        </w:rPr>
        <w:t>每个汉字都有自己的声调，而拼音是用拉丁字母来表示汉字读音的一种方法。为了准确地表达出每个字的声调，在拼音字母之后加上特定的符号。第一声（阴平）是一个高平调，通常不标调号；第二声（阳平），是一个从中到高的升调，用“ˊ”表示；第三声（上声），先降后升的曲折调，用“ˇ”表示；第四声（去声），从高到低的降调，用“ˋ”表示；轻声则不标调号，但发音较轻且短促。</w:t>
      </w:r>
    </w:p>
    <w:p w14:paraId="2E8DB216" w14:textId="77777777" w:rsidR="00DF68F0" w:rsidRDefault="00DF68F0">
      <w:pPr>
        <w:rPr>
          <w:rFonts w:hint="eastAsia"/>
        </w:rPr>
      </w:pPr>
    </w:p>
    <w:p w14:paraId="4ABD6C5F" w14:textId="77777777" w:rsidR="00DF68F0" w:rsidRDefault="00DF6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165B" w14:textId="77777777" w:rsidR="00DF68F0" w:rsidRDefault="00DF68F0">
      <w:pPr>
        <w:rPr>
          <w:rFonts w:hint="eastAsia"/>
        </w:rPr>
      </w:pPr>
      <w:r>
        <w:rPr>
          <w:rFonts w:hint="eastAsia"/>
        </w:rPr>
        <w:t>二、声调的书写规则</w:t>
      </w:r>
    </w:p>
    <w:p w14:paraId="49D88CAF" w14:textId="77777777" w:rsidR="00DF68F0" w:rsidRDefault="00DF68F0">
      <w:pPr>
        <w:rPr>
          <w:rFonts w:hint="eastAsia"/>
        </w:rPr>
      </w:pPr>
      <w:r>
        <w:rPr>
          <w:rFonts w:hint="eastAsia"/>
        </w:rPr>
        <w:t>当为多音节词或句子中的汉字注音时，应当遵循一定的规则。如果一个词由两个或更多的音节组成，那么每个音节都应该单独标记声调符号。例如，“美丽”的拼音是“měi lì”，其中“美”的声调为第三声，“丽”的声调为第四声。当遇到复韵母如“ai, ei, ao, ou”等时，声调符号应该放在最后一个元音字母上，如“kǎo”。</w:t>
      </w:r>
    </w:p>
    <w:p w14:paraId="165406B9" w14:textId="77777777" w:rsidR="00DF68F0" w:rsidRDefault="00DF68F0">
      <w:pPr>
        <w:rPr>
          <w:rFonts w:hint="eastAsia"/>
        </w:rPr>
      </w:pPr>
    </w:p>
    <w:p w14:paraId="036A5B92" w14:textId="77777777" w:rsidR="00DF68F0" w:rsidRDefault="00DF6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0BA8" w14:textId="77777777" w:rsidR="00DF68F0" w:rsidRDefault="00DF68F0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18CB1559" w14:textId="77777777" w:rsidR="00DF68F0" w:rsidRDefault="00DF68F0">
      <w:pPr>
        <w:rPr>
          <w:rFonts w:hint="eastAsia"/>
        </w:rPr>
      </w:pPr>
      <w:r>
        <w:rPr>
          <w:rFonts w:hint="eastAsia"/>
        </w:rPr>
        <w:t>有时候，根据语境的不同，某些字的声调会发生变化。比如，“一”和“不”这两个字在单念时分别是第一声和第四声，但在连续的话语流中，它们会因为后面的字改变声调。这种现象被称为变调。还有些词汇虽然看起来是由相同的汉字构成，但由于声调不同，意思也会完全不同。因此，了解并正确使用声调对于理解汉语的意义非常重要。</w:t>
      </w:r>
    </w:p>
    <w:p w14:paraId="61505FDA" w14:textId="77777777" w:rsidR="00DF68F0" w:rsidRDefault="00DF68F0">
      <w:pPr>
        <w:rPr>
          <w:rFonts w:hint="eastAsia"/>
        </w:rPr>
      </w:pPr>
    </w:p>
    <w:p w14:paraId="601C5EB1" w14:textId="77777777" w:rsidR="00DF68F0" w:rsidRDefault="00DF6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FDB1" w14:textId="77777777" w:rsidR="00DF68F0" w:rsidRDefault="00DF68F0">
      <w:pPr>
        <w:rPr>
          <w:rFonts w:hint="eastAsia"/>
        </w:rPr>
      </w:pPr>
      <w:r>
        <w:rPr>
          <w:rFonts w:hint="eastAsia"/>
        </w:rPr>
        <w:t>四、练习与应用</w:t>
      </w:r>
    </w:p>
    <w:p w14:paraId="1EB15F87" w14:textId="77777777" w:rsidR="00DF68F0" w:rsidRDefault="00DF68F0">
      <w:pPr>
        <w:rPr>
          <w:rFonts w:hint="eastAsia"/>
        </w:rPr>
      </w:pPr>
      <w:r>
        <w:rPr>
          <w:rFonts w:hint="eastAsia"/>
        </w:rPr>
        <w:t>为了更好地掌握声调的书写，可以通过听录音、模仿发音以及做针对性的练习题来提高。利用现代技术，如语言学习软件或在线资源，可以帮助我们更加直观地感受声调的变化。记住，实践是检验真理的唯一标准，不断地练习将有助于加深对声调的理解，并最终实现自如地交流。</w:t>
      </w:r>
    </w:p>
    <w:p w14:paraId="494D1068" w14:textId="77777777" w:rsidR="00DF68F0" w:rsidRDefault="00DF68F0">
      <w:pPr>
        <w:rPr>
          <w:rFonts w:hint="eastAsia"/>
        </w:rPr>
      </w:pPr>
    </w:p>
    <w:p w14:paraId="10B19803" w14:textId="77777777" w:rsidR="00DF68F0" w:rsidRDefault="00DF6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7B76" w14:textId="77777777" w:rsidR="00DF68F0" w:rsidRDefault="00DF68F0">
      <w:pPr>
        <w:rPr>
          <w:rFonts w:hint="eastAsia"/>
        </w:rPr>
      </w:pPr>
      <w:r>
        <w:rPr>
          <w:rFonts w:hint="eastAsia"/>
        </w:rPr>
        <w:t>五、总结</w:t>
      </w:r>
    </w:p>
    <w:p w14:paraId="15FBD053" w14:textId="77777777" w:rsidR="00DF68F0" w:rsidRDefault="00DF68F0">
      <w:pPr>
        <w:rPr>
          <w:rFonts w:hint="eastAsia"/>
        </w:rPr>
      </w:pPr>
      <w:r>
        <w:rPr>
          <w:rFonts w:hint="eastAsia"/>
        </w:rPr>
        <w:t>正确的拼音声调书写是学习汉语不可或缺的一部分。通过了解声调的基本概念、书写规则、特殊情况下的处理方式，并结合实际练习，我们可以逐步建立起对汉语声调系统的深刻认识。这对于提高汉语水平，无论是口语还是书面语方面，都有着不可忽视的作用。</w:t>
      </w:r>
    </w:p>
    <w:p w14:paraId="0BF81F8F" w14:textId="77777777" w:rsidR="00DF68F0" w:rsidRDefault="00DF68F0">
      <w:pPr>
        <w:rPr>
          <w:rFonts w:hint="eastAsia"/>
        </w:rPr>
      </w:pPr>
    </w:p>
    <w:p w14:paraId="3B7E8DE5" w14:textId="77777777" w:rsidR="00DF68F0" w:rsidRDefault="00DF6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87F84" w14:textId="48DF59A3" w:rsidR="009A2475" w:rsidRDefault="009A2475"/>
    <w:sectPr w:rsidR="009A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75"/>
    <w:rsid w:val="00613040"/>
    <w:rsid w:val="009A2475"/>
    <w:rsid w:val="00D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A19D0-CAC1-43BA-9723-38E29D4B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