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342C" w14:textId="77777777" w:rsidR="0076536F" w:rsidRDefault="0076536F">
      <w:pPr>
        <w:rPr>
          <w:rFonts w:hint="eastAsia"/>
        </w:rPr>
      </w:pPr>
      <w:r>
        <w:rPr>
          <w:rFonts w:hint="eastAsia"/>
        </w:rPr>
        <w:t>不高不矮的拼音：中庸之道的语言体现</w:t>
      </w:r>
    </w:p>
    <w:p w14:paraId="3213908D" w14:textId="77777777" w:rsidR="0076536F" w:rsidRDefault="0076536F">
      <w:pPr>
        <w:rPr>
          <w:rFonts w:hint="eastAsia"/>
        </w:rPr>
      </w:pPr>
      <w:r>
        <w:rPr>
          <w:rFonts w:hint="eastAsia"/>
        </w:rPr>
        <w:t>在汉语的拼音系统中，“不高不矮”的拼音为“bù gāo bù ǎi”。这看似简单的几个音节，却蕴含着中国传统文化中的中庸思想。中庸之道是中国古代哲学家们所推崇的一种生活态度，强调适中、适度，既不过分也不欠缺。而在语言学领域，“不高不矮”这个表达同样反映了人们对于事物的一种平衡认知。</w:t>
      </w:r>
    </w:p>
    <w:p w14:paraId="308FA1F0" w14:textId="77777777" w:rsidR="0076536F" w:rsidRDefault="0076536F">
      <w:pPr>
        <w:rPr>
          <w:rFonts w:hint="eastAsia"/>
        </w:rPr>
      </w:pPr>
    </w:p>
    <w:p w14:paraId="04EAEEC9" w14:textId="77777777" w:rsidR="0076536F" w:rsidRDefault="0076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6241" w14:textId="77777777" w:rsidR="0076536F" w:rsidRDefault="0076536F">
      <w:pPr>
        <w:rPr>
          <w:rFonts w:hint="eastAsia"/>
        </w:rPr>
      </w:pPr>
      <w:r>
        <w:rPr>
          <w:rFonts w:hint="eastAsia"/>
        </w:rPr>
        <w:t>从语音到语义：理解“不高不矮”的深层含义</w:t>
      </w:r>
    </w:p>
    <w:p w14:paraId="29EEDD6B" w14:textId="77777777" w:rsidR="0076536F" w:rsidRDefault="0076536F">
      <w:pPr>
        <w:rPr>
          <w:rFonts w:hint="eastAsia"/>
        </w:rPr>
      </w:pPr>
      <w:r>
        <w:rPr>
          <w:rFonts w:hint="eastAsia"/>
        </w:rPr>
        <w:t>当我们说某人或某物“不高不矮”，我们实际上是在描述一个相对中立的状态。这种状态不仅体现在物理空间上，也出现在抽象的概念里。例如，在评价一个人的性格时，如果形容他既不是特别外向也不是过分内向，那么就可以用“不高不矮”来形容其性格特点。这样的表达方式体现了汉语使用者对事物进行综合考量的能力，避免了极端化判断。</w:t>
      </w:r>
    </w:p>
    <w:p w14:paraId="64827255" w14:textId="77777777" w:rsidR="0076536F" w:rsidRDefault="0076536F">
      <w:pPr>
        <w:rPr>
          <w:rFonts w:hint="eastAsia"/>
        </w:rPr>
      </w:pPr>
    </w:p>
    <w:p w14:paraId="0B4C8AF8" w14:textId="77777777" w:rsidR="0076536F" w:rsidRDefault="0076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494C" w14:textId="77777777" w:rsidR="0076536F" w:rsidRDefault="0076536F">
      <w:pPr>
        <w:rPr>
          <w:rFonts w:hint="eastAsia"/>
        </w:rPr>
      </w:pPr>
      <w:r>
        <w:rPr>
          <w:rFonts w:hint="eastAsia"/>
        </w:rPr>
        <w:t>历史渊源：“不高不矮”背后的文化传承</w:t>
      </w:r>
    </w:p>
    <w:p w14:paraId="4C375CEB" w14:textId="77777777" w:rsidR="0076536F" w:rsidRDefault="0076536F">
      <w:pPr>
        <w:rPr>
          <w:rFonts w:hint="eastAsia"/>
        </w:rPr>
      </w:pPr>
      <w:r>
        <w:rPr>
          <w:rFonts w:hint="eastAsia"/>
        </w:rPr>
        <w:t>追溯历史，“不高不矮”的概念在中国文化中有悠久的历史。早在《论语》中就有记载孔子关于“过犹不及”的论述，这与“不高不矮”的理念不谋而合。随着时间的发展，这一思想逐渐渗透到了日常生活的各个方面，包括语言习惯。它不仅是古人智慧的结晶，也是现代中国人处理人际关系和事务时所遵循的原则之一。</w:t>
      </w:r>
    </w:p>
    <w:p w14:paraId="776BDE2F" w14:textId="77777777" w:rsidR="0076536F" w:rsidRDefault="0076536F">
      <w:pPr>
        <w:rPr>
          <w:rFonts w:hint="eastAsia"/>
        </w:rPr>
      </w:pPr>
    </w:p>
    <w:p w14:paraId="72DB2200" w14:textId="77777777" w:rsidR="0076536F" w:rsidRDefault="0076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29BA" w14:textId="77777777" w:rsidR="0076536F" w:rsidRDefault="0076536F">
      <w:pPr>
        <w:rPr>
          <w:rFonts w:hint="eastAsia"/>
        </w:rPr>
      </w:pPr>
      <w:r>
        <w:rPr>
          <w:rFonts w:hint="eastAsia"/>
        </w:rPr>
        <w:t>现代社会中的应用：如何在生活中实践“不高不矮”</w:t>
      </w:r>
    </w:p>
    <w:p w14:paraId="2FB4E145" w14:textId="77777777" w:rsidR="0076536F" w:rsidRDefault="0076536F">
      <w:pPr>
        <w:rPr>
          <w:rFonts w:hint="eastAsia"/>
        </w:rPr>
      </w:pPr>
      <w:r>
        <w:rPr>
          <w:rFonts w:hint="eastAsia"/>
        </w:rPr>
        <w:t>在当今快节奏的社会环境中，“不高不矮”的理念依然有着重要的现实意义。无论是在职场竞争还是个人成长方面，保持一种“不高不矮”的心态可以帮助我们更好地应对挑战。比如，在面对工作压力时，既不要过于紧张也不要完全放松警惕；在追求目标的过程中，既要努力进取又不能盲目冒进。通过这种方式，我们可以实现自我价值的最大化，同时也能维护好周围的人际关系。</w:t>
      </w:r>
    </w:p>
    <w:p w14:paraId="4028C29C" w14:textId="77777777" w:rsidR="0076536F" w:rsidRDefault="0076536F">
      <w:pPr>
        <w:rPr>
          <w:rFonts w:hint="eastAsia"/>
        </w:rPr>
      </w:pPr>
    </w:p>
    <w:p w14:paraId="0EF18250" w14:textId="77777777" w:rsidR="0076536F" w:rsidRDefault="00765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DB02" w14:textId="77777777" w:rsidR="0076536F" w:rsidRDefault="0076536F">
      <w:pPr>
        <w:rPr>
          <w:rFonts w:hint="eastAsia"/>
        </w:rPr>
      </w:pPr>
      <w:r>
        <w:rPr>
          <w:rFonts w:hint="eastAsia"/>
        </w:rPr>
        <w:t>最后的总结：传承与发展“不高不矮”的精神内涵</w:t>
      </w:r>
    </w:p>
    <w:p w14:paraId="464DB20F" w14:textId="77777777" w:rsidR="0076536F" w:rsidRDefault="0076536F">
      <w:pPr>
        <w:rPr>
          <w:rFonts w:hint="eastAsia"/>
        </w:rPr>
      </w:pPr>
      <w:r>
        <w:rPr>
          <w:rFonts w:hint="eastAsia"/>
        </w:rPr>
        <w:t>“不高不矮”的拼音虽然简单，但它所承载的文化价值却是深远而广泛的。作为中华儿女，我们应该继承并发扬这一宝贵的精神财富，在日常生活实践中不断探索适合自己的生活方式和发展道路。同时也要将这份独特的东方智慧分享给全世界，让更多人了解和欣赏中国文化中那份独到的魅力。</w:t>
      </w:r>
    </w:p>
    <w:p w14:paraId="0D9D3E10" w14:textId="77777777" w:rsidR="0076536F" w:rsidRDefault="0076536F">
      <w:pPr>
        <w:rPr>
          <w:rFonts w:hint="eastAsia"/>
        </w:rPr>
      </w:pPr>
    </w:p>
    <w:p w14:paraId="377A0090" w14:textId="77777777" w:rsidR="0076536F" w:rsidRDefault="00765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238B4" w14:textId="6462A5A8" w:rsidR="00B17274" w:rsidRDefault="00B17274"/>
    <w:sectPr w:rsidR="00B1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74"/>
    <w:rsid w:val="00613040"/>
    <w:rsid w:val="0076536F"/>
    <w:rsid w:val="00B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792D1-0115-431C-92D8-F692232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