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CA64" w14:textId="77777777" w:rsidR="00BD2D58" w:rsidRDefault="00BD2D58">
      <w:pPr>
        <w:rPr>
          <w:rFonts w:hint="eastAsia"/>
        </w:rPr>
      </w:pPr>
      <w:r>
        <w:rPr>
          <w:rFonts w:hint="eastAsia"/>
        </w:rPr>
        <w:t>不敢懈怠的拼音：gǎn bù xiè dài</w:t>
      </w:r>
    </w:p>
    <w:p w14:paraId="1E671BC2" w14:textId="77777777" w:rsidR="00BD2D58" w:rsidRDefault="00BD2D58">
      <w:pPr>
        <w:rPr>
          <w:rFonts w:hint="eastAsia"/>
        </w:rPr>
      </w:pPr>
      <w:r>
        <w:rPr>
          <w:rFonts w:hint="eastAsia"/>
        </w:rPr>
        <w:t>在汉语拼音的世界里，每一个发音都承载着一种独特的文化传承和语言艺术。今天我们要探讨的是“不敢懈怠”的拼音——gǎn bù xiè dài。这句话不仅仅是一个简单的四字成语，它更像是一盏明灯，照亮了中国传统文化中对于责任与努力不懈追求的精神境界。</w:t>
      </w:r>
    </w:p>
    <w:p w14:paraId="4F3A296A" w14:textId="77777777" w:rsidR="00BD2D58" w:rsidRDefault="00BD2D58">
      <w:pPr>
        <w:rPr>
          <w:rFonts w:hint="eastAsia"/>
        </w:rPr>
      </w:pPr>
    </w:p>
    <w:p w14:paraId="77A8FF3D" w14:textId="77777777" w:rsidR="00BD2D58" w:rsidRDefault="00BD2D58">
      <w:pPr>
        <w:rPr>
          <w:rFonts w:hint="eastAsia"/>
        </w:rPr>
      </w:pPr>
      <w:r>
        <w:rPr>
          <w:rFonts w:hint="eastAsia"/>
        </w:rPr>
        <w:t xml:space="preserve"> </w:t>
      </w:r>
    </w:p>
    <w:p w14:paraId="3243659F" w14:textId="77777777" w:rsidR="00BD2D58" w:rsidRDefault="00BD2D58">
      <w:pPr>
        <w:rPr>
          <w:rFonts w:hint="eastAsia"/>
        </w:rPr>
      </w:pPr>
      <w:r>
        <w:rPr>
          <w:rFonts w:hint="eastAsia"/>
        </w:rPr>
        <w:t>成语背后的深意</w:t>
      </w:r>
    </w:p>
    <w:p w14:paraId="4A4A973E" w14:textId="77777777" w:rsidR="00BD2D58" w:rsidRDefault="00BD2D58">
      <w:pPr>
        <w:rPr>
          <w:rFonts w:hint="eastAsia"/>
        </w:rPr>
      </w:pPr>
      <w:r>
        <w:rPr>
          <w:rFonts w:hint="eastAsia"/>
        </w:rPr>
        <w:t>“不敢懈怠”意味着在面对重要任务或职责时保持高度的警觉性和责任心，不轻易放松对自己的要求。这个成语告诉我们，在生活的道路上，无论是个人成长还是职业发展，都需要有一种持之以恒的态度。从古至今，无数仁人志士用实际行动诠释了这种精神，他们深知只有通过不断的努力才能实现理想中的目标。</w:t>
      </w:r>
    </w:p>
    <w:p w14:paraId="49197503" w14:textId="77777777" w:rsidR="00BD2D58" w:rsidRDefault="00BD2D58">
      <w:pPr>
        <w:rPr>
          <w:rFonts w:hint="eastAsia"/>
        </w:rPr>
      </w:pPr>
    </w:p>
    <w:p w14:paraId="6229C676" w14:textId="77777777" w:rsidR="00BD2D58" w:rsidRDefault="00BD2D58">
      <w:pPr>
        <w:rPr>
          <w:rFonts w:hint="eastAsia"/>
        </w:rPr>
      </w:pPr>
      <w:r>
        <w:rPr>
          <w:rFonts w:hint="eastAsia"/>
        </w:rPr>
        <w:t xml:space="preserve"> </w:t>
      </w:r>
    </w:p>
    <w:p w14:paraId="239D3614" w14:textId="77777777" w:rsidR="00BD2D58" w:rsidRDefault="00BD2D58">
      <w:pPr>
        <w:rPr>
          <w:rFonts w:hint="eastAsia"/>
        </w:rPr>
      </w:pPr>
      <w:r>
        <w:rPr>
          <w:rFonts w:hint="eastAsia"/>
        </w:rPr>
        <w:t>历史故事中的体现</w:t>
      </w:r>
    </w:p>
    <w:p w14:paraId="1AFA1C9F" w14:textId="77777777" w:rsidR="00BD2D58" w:rsidRDefault="00BD2D58">
      <w:pPr>
        <w:rPr>
          <w:rFonts w:hint="eastAsia"/>
        </w:rPr>
      </w:pPr>
      <w:r>
        <w:rPr>
          <w:rFonts w:hint="eastAsia"/>
        </w:rPr>
        <w:t>在中国历史上，“不敢懈怠”的例子比比皆是。比如，三国时期的诸葛亮，在国家危难之际挺身而出，为了蜀汉政权鞠躬尽瘁、死而后已；还有清朝末年的曾国藩，他一生勤勉治学、严谨为官，即便身处乱世也不忘修身齐家治国平天下。这些先辈们的事迹成为了后世学习的典范，激励着一代又一代中国人勇往直前。</w:t>
      </w:r>
    </w:p>
    <w:p w14:paraId="1EE3A0A4" w14:textId="77777777" w:rsidR="00BD2D58" w:rsidRDefault="00BD2D58">
      <w:pPr>
        <w:rPr>
          <w:rFonts w:hint="eastAsia"/>
        </w:rPr>
      </w:pPr>
    </w:p>
    <w:p w14:paraId="3143AFFF" w14:textId="77777777" w:rsidR="00BD2D58" w:rsidRDefault="00BD2D58">
      <w:pPr>
        <w:rPr>
          <w:rFonts w:hint="eastAsia"/>
        </w:rPr>
      </w:pPr>
      <w:r>
        <w:rPr>
          <w:rFonts w:hint="eastAsia"/>
        </w:rPr>
        <w:t xml:space="preserve"> </w:t>
      </w:r>
    </w:p>
    <w:p w14:paraId="4635AA15" w14:textId="77777777" w:rsidR="00BD2D58" w:rsidRDefault="00BD2D58">
      <w:pPr>
        <w:rPr>
          <w:rFonts w:hint="eastAsia"/>
        </w:rPr>
      </w:pPr>
      <w:r>
        <w:rPr>
          <w:rFonts w:hint="eastAsia"/>
        </w:rPr>
        <w:t>现代社会的应用</w:t>
      </w:r>
    </w:p>
    <w:p w14:paraId="592FA5B7" w14:textId="77777777" w:rsidR="00BD2D58" w:rsidRDefault="00BD2D58">
      <w:pPr>
        <w:rPr>
          <w:rFonts w:hint="eastAsia"/>
        </w:rPr>
      </w:pPr>
      <w:r>
        <w:rPr>
          <w:rFonts w:hint="eastAsia"/>
        </w:rPr>
        <w:t>进入二十一世纪，“不敢懈怠”的精神同样适用于当今快速发展的社会环境之中。随着全球化进程加快以及科技革命日新月异的变化，人们面临着更多机遇与挑战并存的局面。此时此刻，“不敢懈怠”就显得尤为重要。无论是在学术研究领域内争分夺秒地探索未知，还是在商业竞争舞台上拼搏进取争取市场份额，亦或是日常生活中对待家庭和社会的责任感，都离不开这份坚持到底的决心。</w:t>
      </w:r>
    </w:p>
    <w:p w14:paraId="40698132" w14:textId="77777777" w:rsidR="00BD2D58" w:rsidRDefault="00BD2D58">
      <w:pPr>
        <w:rPr>
          <w:rFonts w:hint="eastAsia"/>
        </w:rPr>
      </w:pPr>
    </w:p>
    <w:p w14:paraId="2C075F60" w14:textId="77777777" w:rsidR="00BD2D58" w:rsidRDefault="00BD2D58">
      <w:pPr>
        <w:rPr>
          <w:rFonts w:hint="eastAsia"/>
        </w:rPr>
      </w:pPr>
      <w:r>
        <w:rPr>
          <w:rFonts w:hint="eastAsia"/>
        </w:rPr>
        <w:t xml:space="preserve"> </w:t>
      </w:r>
    </w:p>
    <w:p w14:paraId="5E94B2AF" w14:textId="77777777" w:rsidR="00BD2D58" w:rsidRDefault="00BD2D58">
      <w:pPr>
        <w:rPr>
          <w:rFonts w:hint="eastAsia"/>
        </w:rPr>
      </w:pPr>
      <w:r>
        <w:rPr>
          <w:rFonts w:hint="eastAsia"/>
        </w:rPr>
        <w:t>培养“不敢懈怠”的品格</w:t>
      </w:r>
    </w:p>
    <w:p w14:paraId="25533DC7" w14:textId="77777777" w:rsidR="00BD2D58" w:rsidRDefault="00BD2D58">
      <w:pPr>
        <w:rPr>
          <w:rFonts w:hint="eastAsia"/>
        </w:rPr>
      </w:pPr>
      <w:r>
        <w:rPr>
          <w:rFonts w:hint="eastAsia"/>
        </w:rPr>
        <w:t>那么如何才能做到“不敢懈怠”呢？首先是要树立正确的人生观价值观，明确自己的使命与愿景，并为之付出不懈的努力。要学会合理规划时间，提高效率，避免拖延症带来的负面影响。最后但同样重要的是要拥有良好的心态，面对困难时不气馁，始终保持积极向上的心态迎接每一天的新挑战。“不敢懈怠”不仅是对过去伟大人物优秀品质的一种致敬，更是指引我们走向成功彼岸的一座灯塔。</w:t>
      </w:r>
    </w:p>
    <w:p w14:paraId="10C3F5F6" w14:textId="77777777" w:rsidR="00BD2D58" w:rsidRDefault="00BD2D58">
      <w:pPr>
        <w:rPr>
          <w:rFonts w:hint="eastAsia"/>
        </w:rPr>
      </w:pPr>
    </w:p>
    <w:p w14:paraId="7C0AF1F1" w14:textId="77777777" w:rsidR="00BD2D58" w:rsidRDefault="00BD2D58">
      <w:pPr>
        <w:rPr>
          <w:rFonts w:hint="eastAsia"/>
        </w:rPr>
      </w:pPr>
      <w:r>
        <w:rPr>
          <w:rFonts w:hint="eastAsia"/>
        </w:rPr>
        <w:t xml:space="preserve"> </w:t>
      </w:r>
    </w:p>
    <w:p w14:paraId="0E74789F" w14:textId="77777777" w:rsidR="00BD2D58" w:rsidRDefault="00BD2D58">
      <w:pPr>
        <w:rPr>
          <w:rFonts w:hint="eastAsia"/>
        </w:rPr>
      </w:pPr>
      <w:r>
        <w:rPr>
          <w:rFonts w:hint="eastAsia"/>
        </w:rPr>
        <w:t>最后的总结</w:t>
      </w:r>
    </w:p>
    <w:p w14:paraId="42524E9E" w14:textId="77777777" w:rsidR="00BD2D58" w:rsidRDefault="00BD2D58">
      <w:pPr>
        <w:rPr>
          <w:rFonts w:hint="eastAsia"/>
        </w:rPr>
      </w:pPr>
      <w:r>
        <w:rPr>
          <w:rFonts w:hint="eastAsia"/>
        </w:rPr>
        <w:t>“gǎn bù xiè dài”这四个简单却充满力量的音节背后蕴含着深刻的文化内涵和社会价值。“不敢懈怠”的精神将永远是中国乃至全世界人民共同追求的美好品质之一。希望每个人都能从自身做起，继承发扬这一宝贵传统，在各自岗位上发光发热，共同创造更加辉煌灿烂的明天。</w:t>
      </w:r>
    </w:p>
    <w:p w14:paraId="68BD3FCF" w14:textId="77777777" w:rsidR="00BD2D58" w:rsidRDefault="00BD2D58">
      <w:pPr>
        <w:rPr>
          <w:rFonts w:hint="eastAsia"/>
        </w:rPr>
      </w:pPr>
    </w:p>
    <w:p w14:paraId="74625215" w14:textId="77777777" w:rsidR="00BD2D58" w:rsidRDefault="00BD2D58">
      <w:pPr>
        <w:rPr>
          <w:rFonts w:hint="eastAsia"/>
        </w:rPr>
      </w:pPr>
      <w:r>
        <w:rPr>
          <w:rFonts w:hint="eastAsia"/>
        </w:rPr>
        <w:t>本文是由懂得生活网（dongdeshenghuo.com）为大家创作</w:t>
      </w:r>
    </w:p>
    <w:p w14:paraId="1078F0E2" w14:textId="3F45D0A6" w:rsidR="00684D0B" w:rsidRDefault="00684D0B"/>
    <w:sectPr w:rsidR="00684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0B"/>
    <w:rsid w:val="00613040"/>
    <w:rsid w:val="00684D0B"/>
    <w:rsid w:val="00BD2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0FBD52-0237-4801-A73A-B4E6F900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D0B"/>
    <w:rPr>
      <w:rFonts w:cstheme="majorBidi"/>
      <w:color w:val="2F5496" w:themeColor="accent1" w:themeShade="BF"/>
      <w:sz w:val="28"/>
      <w:szCs w:val="28"/>
    </w:rPr>
  </w:style>
  <w:style w:type="character" w:customStyle="1" w:styleId="50">
    <w:name w:val="标题 5 字符"/>
    <w:basedOn w:val="a0"/>
    <w:link w:val="5"/>
    <w:uiPriority w:val="9"/>
    <w:semiHidden/>
    <w:rsid w:val="00684D0B"/>
    <w:rPr>
      <w:rFonts w:cstheme="majorBidi"/>
      <w:color w:val="2F5496" w:themeColor="accent1" w:themeShade="BF"/>
      <w:sz w:val="24"/>
    </w:rPr>
  </w:style>
  <w:style w:type="character" w:customStyle="1" w:styleId="60">
    <w:name w:val="标题 6 字符"/>
    <w:basedOn w:val="a0"/>
    <w:link w:val="6"/>
    <w:uiPriority w:val="9"/>
    <w:semiHidden/>
    <w:rsid w:val="00684D0B"/>
    <w:rPr>
      <w:rFonts w:cstheme="majorBidi"/>
      <w:b/>
      <w:bCs/>
      <w:color w:val="2F5496" w:themeColor="accent1" w:themeShade="BF"/>
    </w:rPr>
  </w:style>
  <w:style w:type="character" w:customStyle="1" w:styleId="70">
    <w:name w:val="标题 7 字符"/>
    <w:basedOn w:val="a0"/>
    <w:link w:val="7"/>
    <w:uiPriority w:val="9"/>
    <w:semiHidden/>
    <w:rsid w:val="00684D0B"/>
    <w:rPr>
      <w:rFonts w:cstheme="majorBidi"/>
      <w:b/>
      <w:bCs/>
      <w:color w:val="595959" w:themeColor="text1" w:themeTint="A6"/>
    </w:rPr>
  </w:style>
  <w:style w:type="character" w:customStyle="1" w:styleId="80">
    <w:name w:val="标题 8 字符"/>
    <w:basedOn w:val="a0"/>
    <w:link w:val="8"/>
    <w:uiPriority w:val="9"/>
    <w:semiHidden/>
    <w:rsid w:val="00684D0B"/>
    <w:rPr>
      <w:rFonts w:cstheme="majorBidi"/>
      <w:color w:val="595959" w:themeColor="text1" w:themeTint="A6"/>
    </w:rPr>
  </w:style>
  <w:style w:type="character" w:customStyle="1" w:styleId="90">
    <w:name w:val="标题 9 字符"/>
    <w:basedOn w:val="a0"/>
    <w:link w:val="9"/>
    <w:uiPriority w:val="9"/>
    <w:semiHidden/>
    <w:rsid w:val="00684D0B"/>
    <w:rPr>
      <w:rFonts w:eastAsiaTheme="majorEastAsia" w:cstheme="majorBidi"/>
      <w:color w:val="595959" w:themeColor="text1" w:themeTint="A6"/>
    </w:rPr>
  </w:style>
  <w:style w:type="paragraph" w:styleId="a3">
    <w:name w:val="Title"/>
    <w:basedOn w:val="a"/>
    <w:next w:val="a"/>
    <w:link w:val="a4"/>
    <w:uiPriority w:val="10"/>
    <w:qFormat/>
    <w:rsid w:val="00684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D0B"/>
    <w:pPr>
      <w:spacing w:before="160"/>
      <w:jc w:val="center"/>
    </w:pPr>
    <w:rPr>
      <w:i/>
      <w:iCs/>
      <w:color w:val="404040" w:themeColor="text1" w:themeTint="BF"/>
    </w:rPr>
  </w:style>
  <w:style w:type="character" w:customStyle="1" w:styleId="a8">
    <w:name w:val="引用 字符"/>
    <w:basedOn w:val="a0"/>
    <w:link w:val="a7"/>
    <w:uiPriority w:val="29"/>
    <w:rsid w:val="00684D0B"/>
    <w:rPr>
      <w:i/>
      <w:iCs/>
      <w:color w:val="404040" w:themeColor="text1" w:themeTint="BF"/>
    </w:rPr>
  </w:style>
  <w:style w:type="paragraph" w:styleId="a9">
    <w:name w:val="List Paragraph"/>
    <w:basedOn w:val="a"/>
    <w:uiPriority w:val="34"/>
    <w:qFormat/>
    <w:rsid w:val="00684D0B"/>
    <w:pPr>
      <w:ind w:left="720"/>
      <w:contextualSpacing/>
    </w:pPr>
  </w:style>
  <w:style w:type="character" w:styleId="aa">
    <w:name w:val="Intense Emphasis"/>
    <w:basedOn w:val="a0"/>
    <w:uiPriority w:val="21"/>
    <w:qFormat/>
    <w:rsid w:val="00684D0B"/>
    <w:rPr>
      <w:i/>
      <w:iCs/>
      <w:color w:val="2F5496" w:themeColor="accent1" w:themeShade="BF"/>
    </w:rPr>
  </w:style>
  <w:style w:type="paragraph" w:styleId="ab">
    <w:name w:val="Intense Quote"/>
    <w:basedOn w:val="a"/>
    <w:next w:val="a"/>
    <w:link w:val="ac"/>
    <w:uiPriority w:val="30"/>
    <w:qFormat/>
    <w:rsid w:val="00684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D0B"/>
    <w:rPr>
      <w:i/>
      <w:iCs/>
      <w:color w:val="2F5496" w:themeColor="accent1" w:themeShade="BF"/>
    </w:rPr>
  </w:style>
  <w:style w:type="character" w:styleId="ad">
    <w:name w:val="Intense Reference"/>
    <w:basedOn w:val="a0"/>
    <w:uiPriority w:val="32"/>
    <w:qFormat/>
    <w:rsid w:val="00684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