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96EC" w14:textId="77777777" w:rsidR="00DB3322" w:rsidRDefault="00DB3322">
      <w:pPr>
        <w:rPr>
          <w:rFonts w:hint="eastAsia"/>
        </w:rPr>
      </w:pPr>
      <w:r>
        <w:rPr>
          <w:rFonts w:hint="eastAsia"/>
        </w:rPr>
        <w:t>《Dēng Gāo》：杜甫的壮志与愁思</w:t>
      </w:r>
    </w:p>
    <w:p w14:paraId="3E111454" w14:textId="77777777" w:rsidR="00DB3322" w:rsidRDefault="00DB3322">
      <w:pPr>
        <w:rPr>
          <w:rFonts w:hint="eastAsia"/>
        </w:rPr>
      </w:pPr>
      <w:r>
        <w:rPr>
          <w:rFonts w:hint="eastAsia"/>
        </w:rPr>
        <w:t>在中华诗歌的长河中，唐代诗人杜甫的作品犹如一颗璀璨的明珠。他的诗作不仅展现了唐朝社会的风貌，更深刻反映了个人内心世界的波澜。《登高》便是其中一首代表作，它以独特的艺术魅力和深刻的内涵，吸引了无数读者的目光。</w:t>
      </w:r>
    </w:p>
    <w:p w14:paraId="7BF7064E" w14:textId="77777777" w:rsidR="00DB3322" w:rsidRDefault="00DB3322">
      <w:pPr>
        <w:rPr>
          <w:rFonts w:hint="eastAsia"/>
        </w:rPr>
      </w:pPr>
    </w:p>
    <w:p w14:paraId="4D24F416" w14:textId="77777777" w:rsidR="00DB3322" w:rsidRDefault="00D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F5013" w14:textId="77777777" w:rsidR="00DB3322" w:rsidRDefault="00DB3322">
      <w:pPr>
        <w:rPr>
          <w:rFonts w:hint="eastAsia"/>
        </w:rPr>
      </w:pPr>
      <w:r>
        <w:rPr>
          <w:rFonts w:hint="eastAsia"/>
        </w:rPr>
        <w:t>历史背景下的《Dēng Gāo》</w:t>
      </w:r>
    </w:p>
    <w:p w14:paraId="5496B8E2" w14:textId="77777777" w:rsidR="00DB3322" w:rsidRDefault="00DB3322">
      <w:pPr>
        <w:rPr>
          <w:rFonts w:hint="eastAsia"/>
        </w:rPr>
      </w:pPr>
      <w:r>
        <w:rPr>
          <w:rFonts w:hint="eastAsia"/>
        </w:rPr>
        <w:t>这首诗创作于公元767年，当时杜甫已届晚年，流落夔州（今四川奉节）。安史之乱后，国家处于动荡不安之中，而诗人自身也经历了诸多磨难。正是在这样的背景下，《登高》诞生了。诗中的每一句都充满了对往昔岁月的追忆，对现实境遇的感叹，以及对未来命运的忧虑。</w:t>
      </w:r>
    </w:p>
    <w:p w14:paraId="62652384" w14:textId="77777777" w:rsidR="00DB3322" w:rsidRDefault="00DB3322">
      <w:pPr>
        <w:rPr>
          <w:rFonts w:hint="eastAsia"/>
        </w:rPr>
      </w:pPr>
    </w:p>
    <w:p w14:paraId="57873147" w14:textId="77777777" w:rsidR="00DB3322" w:rsidRDefault="00D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8960F" w14:textId="77777777" w:rsidR="00DB3322" w:rsidRDefault="00DB3322">
      <w:pPr>
        <w:rPr>
          <w:rFonts w:hint="eastAsia"/>
        </w:rPr>
      </w:pPr>
      <w:r>
        <w:rPr>
          <w:rFonts w:hint="eastAsia"/>
        </w:rPr>
        <w:t>诗意解析：《Dēng Gāo》的艺术特色</w:t>
      </w:r>
    </w:p>
    <w:p w14:paraId="787599F1" w14:textId="77777777" w:rsidR="00DB3322" w:rsidRDefault="00DB3322">
      <w:pPr>
        <w:rPr>
          <w:rFonts w:hint="eastAsia"/>
        </w:rPr>
      </w:pPr>
      <w:r>
        <w:rPr>
          <w:rFonts w:hint="eastAsia"/>
        </w:rPr>
        <w:t>全诗开篇即以“风急天高猿啸哀”勾勒出一幅凄凉的画面，通过自然景象传达出诗人内心的悲怆。“渚清沙白鸟飞回”，进一步描绘了周围环境的寂静与孤寂。接下来，“无边落木萧萧下，不尽长江滚滚来”，既写出了季节的变化，又隐喻着时间的流逝和个人命运的不可逆转。最后两句“万里悲秋常作客，百年多病独登台”，则直抒胸臆，表达了诗人对自己漂泊生涯和身体状况的无奈。</w:t>
      </w:r>
    </w:p>
    <w:p w14:paraId="5223B8AC" w14:textId="77777777" w:rsidR="00DB3322" w:rsidRDefault="00DB3322">
      <w:pPr>
        <w:rPr>
          <w:rFonts w:hint="eastAsia"/>
        </w:rPr>
      </w:pPr>
    </w:p>
    <w:p w14:paraId="598B30E6" w14:textId="77777777" w:rsidR="00DB3322" w:rsidRDefault="00D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0B36" w14:textId="77777777" w:rsidR="00DB3322" w:rsidRDefault="00DB3322">
      <w:pPr>
        <w:rPr>
          <w:rFonts w:hint="eastAsia"/>
        </w:rPr>
      </w:pPr>
      <w:r>
        <w:rPr>
          <w:rFonts w:hint="eastAsia"/>
        </w:rPr>
        <w:t>情感表达：《Dēng Gāo》中的人文关怀</w:t>
      </w:r>
    </w:p>
    <w:p w14:paraId="13490316" w14:textId="77777777" w:rsidR="00DB3322" w:rsidRDefault="00DB3322">
      <w:pPr>
        <w:rPr>
          <w:rFonts w:hint="eastAsia"/>
        </w:rPr>
      </w:pPr>
      <w:r>
        <w:rPr>
          <w:rFonts w:hint="eastAsia"/>
        </w:rPr>
        <w:t>从《登高》一诗中，我们可以感受到作者对于人生、社会乃至整个时代的深刻思考。尽管身处逆境，但杜甫从未放弃过对美好生活的向往；即便饱受病痛折磨，依然保持着乐观向上的精神状态。这种积极的态度，在一定程度上体现了中国古代知识分子特有的责任感与使命感。</w:t>
      </w:r>
    </w:p>
    <w:p w14:paraId="1A77D291" w14:textId="77777777" w:rsidR="00DB3322" w:rsidRDefault="00DB3322">
      <w:pPr>
        <w:rPr>
          <w:rFonts w:hint="eastAsia"/>
        </w:rPr>
      </w:pPr>
    </w:p>
    <w:p w14:paraId="01BE228C" w14:textId="77777777" w:rsidR="00DB3322" w:rsidRDefault="00D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1346F" w14:textId="77777777" w:rsidR="00DB3322" w:rsidRDefault="00DB3322">
      <w:pPr>
        <w:rPr>
          <w:rFonts w:hint="eastAsia"/>
        </w:rPr>
      </w:pPr>
      <w:r>
        <w:rPr>
          <w:rFonts w:hint="eastAsia"/>
        </w:rPr>
        <w:t>最后的总结：《Dēng Gāo》的文化价值</w:t>
      </w:r>
    </w:p>
    <w:p w14:paraId="3D30402E" w14:textId="77777777" w:rsidR="00DB3322" w:rsidRDefault="00DB3322">
      <w:pPr>
        <w:rPr>
          <w:rFonts w:hint="eastAsia"/>
        </w:rPr>
      </w:pPr>
      <w:r>
        <w:rPr>
          <w:rFonts w:hint="eastAsia"/>
        </w:rPr>
        <w:t>作为中国古典文学宝库中的一颗明珠，《登高》以其简洁凝练的语言、丰富深邃的思想内容赢得了广泛赞誉。它不仅是杜甫个人才华的体现，更是那个时代精神风貌的真实</w:t>
      </w:r>
      <w:r>
        <w:rPr>
          <w:rFonts w:hint="eastAsia"/>
        </w:rPr>
        <w:lastRenderedPageBreak/>
        <w:t>写照。直至今日，《登高》仍然被人们传颂不衰，成为连接古今中外文化交流的重要纽带之一。</w:t>
      </w:r>
    </w:p>
    <w:p w14:paraId="48C402FB" w14:textId="77777777" w:rsidR="00DB3322" w:rsidRDefault="00DB3322">
      <w:pPr>
        <w:rPr>
          <w:rFonts w:hint="eastAsia"/>
        </w:rPr>
      </w:pPr>
    </w:p>
    <w:p w14:paraId="0CE73C08" w14:textId="77777777" w:rsidR="00DB3322" w:rsidRDefault="00DB3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584FC" w14:textId="5188EC8A" w:rsidR="00F45E4C" w:rsidRDefault="00F45E4C"/>
    <w:sectPr w:rsidR="00F4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4C"/>
    <w:rsid w:val="00613040"/>
    <w:rsid w:val="00DB3322"/>
    <w:rsid w:val="00F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95C06-5901-41C3-87C6-15A9DF02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