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B306" w14:textId="77777777" w:rsidR="008123C0" w:rsidRDefault="008123C0">
      <w:pPr>
        <w:rPr>
          <w:rFonts w:hint="eastAsia"/>
        </w:rPr>
      </w:pPr>
    </w:p>
    <w:p w14:paraId="0E49DA9C" w14:textId="77777777" w:rsidR="008123C0" w:rsidRDefault="008123C0">
      <w:pPr>
        <w:rPr>
          <w:rFonts w:hint="eastAsia"/>
        </w:rPr>
      </w:pPr>
      <w:r>
        <w:rPr>
          <w:rFonts w:hint="eastAsia"/>
        </w:rPr>
        <w:tab/>
        <w:t>Feigui (飞柜) 的独特之处</w:t>
      </w:r>
    </w:p>
    <w:p w14:paraId="384A3800" w14:textId="77777777" w:rsidR="008123C0" w:rsidRDefault="008123C0">
      <w:pPr>
        <w:rPr>
          <w:rFonts w:hint="eastAsia"/>
        </w:rPr>
      </w:pPr>
    </w:p>
    <w:p w14:paraId="1BAC024A" w14:textId="77777777" w:rsidR="008123C0" w:rsidRDefault="008123C0">
      <w:pPr>
        <w:rPr>
          <w:rFonts w:hint="eastAsia"/>
        </w:rPr>
      </w:pPr>
    </w:p>
    <w:p w14:paraId="336A4AC1" w14:textId="77777777" w:rsidR="008123C0" w:rsidRDefault="008123C0">
      <w:pPr>
        <w:rPr>
          <w:rFonts w:hint="eastAsia"/>
        </w:rPr>
      </w:pPr>
      <w:r>
        <w:rPr>
          <w:rFonts w:hint="eastAsia"/>
        </w:rPr>
        <w:tab/>
        <w:t>在汉语拼音中，“飞柜”被标注为“feigui”。这并非一个日常生活中常见的词汇，它所指代的是一种特定的物品或是概念。然而，在互联网和某些专业领域内，“飞柜”逐渐成为了一个有其特殊含义的术语。在这里，我们将探讨“飞柜”的背景、用途以及它在不同场景中的意义。</w:t>
      </w:r>
    </w:p>
    <w:p w14:paraId="388FBA60" w14:textId="77777777" w:rsidR="008123C0" w:rsidRDefault="008123C0">
      <w:pPr>
        <w:rPr>
          <w:rFonts w:hint="eastAsia"/>
        </w:rPr>
      </w:pPr>
    </w:p>
    <w:p w14:paraId="49317EE3" w14:textId="77777777" w:rsidR="008123C0" w:rsidRDefault="008123C0">
      <w:pPr>
        <w:rPr>
          <w:rFonts w:hint="eastAsia"/>
        </w:rPr>
      </w:pPr>
    </w:p>
    <w:p w14:paraId="736B1C36" w14:textId="77777777" w:rsidR="008123C0" w:rsidRDefault="008123C0">
      <w:pPr>
        <w:rPr>
          <w:rFonts w:hint="eastAsia"/>
        </w:rPr>
      </w:pPr>
    </w:p>
    <w:p w14:paraId="2AD95778" w14:textId="77777777" w:rsidR="008123C0" w:rsidRDefault="008123C0">
      <w:pPr>
        <w:rPr>
          <w:rFonts w:hint="eastAsia"/>
        </w:rPr>
      </w:pPr>
      <w:r>
        <w:rPr>
          <w:rFonts w:hint="eastAsia"/>
        </w:rPr>
        <w:tab/>
        <w:t>起源与发展</w:t>
      </w:r>
    </w:p>
    <w:p w14:paraId="07571779" w14:textId="77777777" w:rsidR="008123C0" w:rsidRDefault="008123C0">
      <w:pPr>
        <w:rPr>
          <w:rFonts w:hint="eastAsia"/>
        </w:rPr>
      </w:pPr>
    </w:p>
    <w:p w14:paraId="3FCF7511" w14:textId="77777777" w:rsidR="008123C0" w:rsidRDefault="008123C0">
      <w:pPr>
        <w:rPr>
          <w:rFonts w:hint="eastAsia"/>
        </w:rPr>
      </w:pPr>
    </w:p>
    <w:p w14:paraId="7155759C" w14:textId="77777777" w:rsidR="008123C0" w:rsidRDefault="008123C0">
      <w:pPr>
        <w:rPr>
          <w:rFonts w:hint="eastAsia"/>
        </w:rPr>
      </w:pPr>
      <w:r>
        <w:rPr>
          <w:rFonts w:hint="eastAsia"/>
        </w:rPr>
        <w:tab/>
        <w:t>“飞柜”的概念最早可以追溯到物流行业的发展初期。随着全球贸易的增长，跨国运输的需求也日益增加。为了提高货物运输效率，降低运输成本，并确保货物的安全性和准时性，物流企业开始探索更优化的运输方案。“飞柜”就是在这个背景下应运而生的一种创新模式。它最初是指一种快速且安全的货柜运输服务，能够通过航空等高效运输方式将货柜迅速送达目的地。</w:t>
      </w:r>
    </w:p>
    <w:p w14:paraId="3975DED9" w14:textId="77777777" w:rsidR="008123C0" w:rsidRDefault="008123C0">
      <w:pPr>
        <w:rPr>
          <w:rFonts w:hint="eastAsia"/>
        </w:rPr>
      </w:pPr>
    </w:p>
    <w:p w14:paraId="79F31891" w14:textId="77777777" w:rsidR="008123C0" w:rsidRDefault="008123C0">
      <w:pPr>
        <w:rPr>
          <w:rFonts w:hint="eastAsia"/>
        </w:rPr>
      </w:pPr>
    </w:p>
    <w:p w14:paraId="40BE5F4F" w14:textId="77777777" w:rsidR="008123C0" w:rsidRDefault="008123C0">
      <w:pPr>
        <w:rPr>
          <w:rFonts w:hint="eastAsia"/>
        </w:rPr>
      </w:pPr>
    </w:p>
    <w:p w14:paraId="62366B63" w14:textId="77777777" w:rsidR="008123C0" w:rsidRDefault="008123C0">
      <w:pPr>
        <w:rPr>
          <w:rFonts w:hint="eastAsia"/>
        </w:rPr>
      </w:pPr>
      <w:r>
        <w:rPr>
          <w:rFonts w:hint="eastAsia"/>
        </w:rPr>
        <w:tab/>
        <w:t>应用范围</w:t>
      </w:r>
    </w:p>
    <w:p w14:paraId="30297849" w14:textId="77777777" w:rsidR="008123C0" w:rsidRDefault="008123C0">
      <w:pPr>
        <w:rPr>
          <w:rFonts w:hint="eastAsia"/>
        </w:rPr>
      </w:pPr>
    </w:p>
    <w:p w14:paraId="6C1F6BED" w14:textId="77777777" w:rsidR="008123C0" w:rsidRDefault="008123C0">
      <w:pPr>
        <w:rPr>
          <w:rFonts w:hint="eastAsia"/>
        </w:rPr>
      </w:pPr>
    </w:p>
    <w:p w14:paraId="0ACDCB3A" w14:textId="77777777" w:rsidR="008123C0" w:rsidRDefault="008123C0">
      <w:pPr>
        <w:rPr>
          <w:rFonts w:hint="eastAsia"/>
        </w:rPr>
      </w:pPr>
      <w:r>
        <w:rPr>
          <w:rFonts w:hint="eastAsia"/>
        </w:rPr>
        <w:tab/>
        <w:t>随着时间的推移，“飞柜”的应用已经不再局限于传统的物流行业。今天，这个术语可能还涵盖了其他类型的快速配送服务或是在电子商务平台上提供的加急订单处理。对于电商卖家来说，提供“飞柜”级别的物流服务意味着能够为客户提供更快的交货速度，从而增强客户满意度并建立品牌忠诚度。在一些紧急物资调配如医疗用品供应、灾难救援物资分发等方面，“飞柜”同样扮演着不可或缺的角色。</w:t>
      </w:r>
    </w:p>
    <w:p w14:paraId="7FB971F0" w14:textId="77777777" w:rsidR="008123C0" w:rsidRDefault="008123C0">
      <w:pPr>
        <w:rPr>
          <w:rFonts w:hint="eastAsia"/>
        </w:rPr>
      </w:pPr>
    </w:p>
    <w:p w14:paraId="42C3E8FC" w14:textId="77777777" w:rsidR="008123C0" w:rsidRDefault="008123C0">
      <w:pPr>
        <w:rPr>
          <w:rFonts w:hint="eastAsia"/>
        </w:rPr>
      </w:pPr>
    </w:p>
    <w:p w14:paraId="27CBA2C8" w14:textId="77777777" w:rsidR="008123C0" w:rsidRDefault="008123C0">
      <w:pPr>
        <w:rPr>
          <w:rFonts w:hint="eastAsia"/>
        </w:rPr>
      </w:pPr>
    </w:p>
    <w:p w14:paraId="4764E0AC" w14:textId="77777777" w:rsidR="008123C0" w:rsidRDefault="008123C0">
      <w:pPr>
        <w:rPr>
          <w:rFonts w:hint="eastAsia"/>
        </w:rPr>
      </w:pPr>
      <w:r>
        <w:rPr>
          <w:rFonts w:hint="eastAsia"/>
        </w:rPr>
        <w:tab/>
        <w:t>技术进步带来的变革</w:t>
      </w:r>
    </w:p>
    <w:p w14:paraId="5B86810C" w14:textId="77777777" w:rsidR="008123C0" w:rsidRDefault="008123C0">
      <w:pPr>
        <w:rPr>
          <w:rFonts w:hint="eastAsia"/>
        </w:rPr>
      </w:pPr>
    </w:p>
    <w:p w14:paraId="06DCF671" w14:textId="77777777" w:rsidR="008123C0" w:rsidRDefault="008123C0">
      <w:pPr>
        <w:rPr>
          <w:rFonts w:hint="eastAsia"/>
        </w:rPr>
      </w:pPr>
    </w:p>
    <w:p w14:paraId="6A84C748" w14:textId="77777777" w:rsidR="008123C0" w:rsidRDefault="008123C0">
      <w:pPr>
        <w:rPr>
          <w:rFonts w:hint="eastAsia"/>
        </w:rPr>
      </w:pPr>
      <w:r>
        <w:rPr>
          <w:rFonts w:hint="eastAsia"/>
        </w:rPr>
        <w:tab/>
        <w:t>近年来，随着物联网(IoT)、大数据分析、人工智能(AI)等先进技术的应用，“飞柜”服务也在不断进化。现在，借助智能算法可以实现对运输路径的最优规划，确保每个货柜都能以最短时间到达指定地点。通过实时监控系统还可以随时掌握货物状态，保证运输过程透明可控。这些技术进步不仅提高了“飞柜”服务的质量，也为整个物流行业带来了新的发展机遇。</w:t>
      </w:r>
    </w:p>
    <w:p w14:paraId="19E3DEC1" w14:textId="77777777" w:rsidR="008123C0" w:rsidRDefault="008123C0">
      <w:pPr>
        <w:rPr>
          <w:rFonts w:hint="eastAsia"/>
        </w:rPr>
      </w:pPr>
    </w:p>
    <w:p w14:paraId="5C23A70F" w14:textId="77777777" w:rsidR="008123C0" w:rsidRDefault="008123C0">
      <w:pPr>
        <w:rPr>
          <w:rFonts w:hint="eastAsia"/>
        </w:rPr>
      </w:pPr>
    </w:p>
    <w:p w14:paraId="70903CAE" w14:textId="77777777" w:rsidR="008123C0" w:rsidRDefault="008123C0">
      <w:pPr>
        <w:rPr>
          <w:rFonts w:hint="eastAsia"/>
        </w:rPr>
      </w:pPr>
    </w:p>
    <w:p w14:paraId="673890D7" w14:textId="77777777" w:rsidR="008123C0" w:rsidRDefault="008123C0">
      <w:pPr>
        <w:rPr>
          <w:rFonts w:hint="eastAsia"/>
        </w:rPr>
      </w:pPr>
      <w:r>
        <w:rPr>
          <w:rFonts w:hint="eastAsia"/>
        </w:rPr>
        <w:tab/>
        <w:t>未来展望</w:t>
      </w:r>
    </w:p>
    <w:p w14:paraId="6CF9C29B" w14:textId="77777777" w:rsidR="008123C0" w:rsidRDefault="008123C0">
      <w:pPr>
        <w:rPr>
          <w:rFonts w:hint="eastAsia"/>
        </w:rPr>
      </w:pPr>
    </w:p>
    <w:p w14:paraId="053F7E58" w14:textId="77777777" w:rsidR="008123C0" w:rsidRDefault="008123C0">
      <w:pPr>
        <w:rPr>
          <w:rFonts w:hint="eastAsia"/>
        </w:rPr>
      </w:pPr>
    </w:p>
    <w:p w14:paraId="46885791" w14:textId="77777777" w:rsidR="008123C0" w:rsidRDefault="008123C0">
      <w:pPr>
        <w:rPr>
          <w:rFonts w:hint="eastAsia"/>
        </w:rPr>
      </w:pPr>
      <w:r>
        <w:rPr>
          <w:rFonts w:hint="eastAsia"/>
        </w:rPr>
        <w:tab/>
        <w:t>展望未来，“飞柜”将继续受益于科技的进步和社会需求的变化。我们可以预见，随着无人驾驶技术和无人机配送等新兴技术的成熟，未来的“飞柜”可能会变得更加智能化和自动化。这将使得货物运输更加便捷高效，同时也为消费者提供更多样化的选择。“飞柜”作为现代物流服务体系中的重要组成部分，将在推动全球经济一体化进程中发挥越来越重要的作用。</w:t>
      </w:r>
    </w:p>
    <w:p w14:paraId="0A2F154B" w14:textId="77777777" w:rsidR="008123C0" w:rsidRDefault="008123C0">
      <w:pPr>
        <w:rPr>
          <w:rFonts w:hint="eastAsia"/>
        </w:rPr>
      </w:pPr>
    </w:p>
    <w:p w14:paraId="6E072B76" w14:textId="77777777" w:rsidR="008123C0" w:rsidRDefault="008123C0">
      <w:pPr>
        <w:rPr>
          <w:rFonts w:hint="eastAsia"/>
        </w:rPr>
      </w:pPr>
    </w:p>
    <w:p w14:paraId="44B1AFC1" w14:textId="77777777" w:rsidR="008123C0" w:rsidRDefault="008123C0">
      <w:pPr>
        <w:rPr>
          <w:rFonts w:hint="eastAsia"/>
        </w:rPr>
      </w:pPr>
      <w:r>
        <w:rPr>
          <w:rFonts w:hint="eastAsia"/>
        </w:rPr>
        <w:t>本文是由懂得生活网（dongdeshenghuo.com）为大家创作</w:t>
      </w:r>
    </w:p>
    <w:p w14:paraId="0EC6A3B0" w14:textId="241B41A2" w:rsidR="008053A2" w:rsidRDefault="008053A2"/>
    <w:sectPr w:rsidR="00805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A2"/>
    <w:rsid w:val="00613040"/>
    <w:rsid w:val="008053A2"/>
    <w:rsid w:val="0081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A1E98-AEFE-4A78-BFBF-8B67B594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3A2"/>
    <w:rPr>
      <w:rFonts w:cstheme="majorBidi"/>
      <w:color w:val="2F5496" w:themeColor="accent1" w:themeShade="BF"/>
      <w:sz w:val="28"/>
      <w:szCs w:val="28"/>
    </w:rPr>
  </w:style>
  <w:style w:type="character" w:customStyle="1" w:styleId="50">
    <w:name w:val="标题 5 字符"/>
    <w:basedOn w:val="a0"/>
    <w:link w:val="5"/>
    <w:uiPriority w:val="9"/>
    <w:semiHidden/>
    <w:rsid w:val="008053A2"/>
    <w:rPr>
      <w:rFonts w:cstheme="majorBidi"/>
      <w:color w:val="2F5496" w:themeColor="accent1" w:themeShade="BF"/>
      <w:sz w:val="24"/>
    </w:rPr>
  </w:style>
  <w:style w:type="character" w:customStyle="1" w:styleId="60">
    <w:name w:val="标题 6 字符"/>
    <w:basedOn w:val="a0"/>
    <w:link w:val="6"/>
    <w:uiPriority w:val="9"/>
    <w:semiHidden/>
    <w:rsid w:val="008053A2"/>
    <w:rPr>
      <w:rFonts w:cstheme="majorBidi"/>
      <w:b/>
      <w:bCs/>
      <w:color w:val="2F5496" w:themeColor="accent1" w:themeShade="BF"/>
    </w:rPr>
  </w:style>
  <w:style w:type="character" w:customStyle="1" w:styleId="70">
    <w:name w:val="标题 7 字符"/>
    <w:basedOn w:val="a0"/>
    <w:link w:val="7"/>
    <w:uiPriority w:val="9"/>
    <w:semiHidden/>
    <w:rsid w:val="008053A2"/>
    <w:rPr>
      <w:rFonts w:cstheme="majorBidi"/>
      <w:b/>
      <w:bCs/>
      <w:color w:val="595959" w:themeColor="text1" w:themeTint="A6"/>
    </w:rPr>
  </w:style>
  <w:style w:type="character" w:customStyle="1" w:styleId="80">
    <w:name w:val="标题 8 字符"/>
    <w:basedOn w:val="a0"/>
    <w:link w:val="8"/>
    <w:uiPriority w:val="9"/>
    <w:semiHidden/>
    <w:rsid w:val="008053A2"/>
    <w:rPr>
      <w:rFonts w:cstheme="majorBidi"/>
      <w:color w:val="595959" w:themeColor="text1" w:themeTint="A6"/>
    </w:rPr>
  </w:style>
  <w:style w:type="character" w:customStyle="1" w:styleId="90">
    <w:name w:val="标题 9 字符"/>
    <w:basedOn w:val="a0"/>
    <w:link w:val="9"/>
    <w:uiPriority w:val="9"/>
    <w:semiHidden/>
    <w:rsid w:val="008053A2"/>
    <w:rPr>
      <w:rFonts w:eastAsiaTheme="majorEastAsia" w:cstheme="majorBidi"/>
      <w:color w:val="595959" w:themeColor="text1" w:themeTint="A6"/>
    </w:rPr>
  </w:style>
  <w:style w:type="paragraph" w:styleId="a3">
    <w:name w:val="Title"/>
    <w:basedOn w:val="a"/>
    <w:next w:val="a"/>
    <w:link w:val="a4"/>
    <w:uiPriority w:val="10"/>
    <w:qFormat/>
    <w:rsid w:val="00805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3A2"/>
    <w:pPr>
      <w:spacing w:before="160"/>
      <w:jc w:val="center"/>
    </w:pPr>
    <w:rPr>
      <w:i/>
      <w:iCs/>
      <w:color w:val="404040" w:themeColor="text1" w:themeTint="BF"/>
    </w:rPr>
  </w:style>
  <w:style w:type="character" w:customStyle="1" w:styleId="a8">
    <w:name w:val="引用 字符"/>
    <w:basedOn w:val="a0"/>
    <w:link w:val="a7"/>
    <w:uiPriority w:val="29"/>
    <w:rsid w:val="008053A2"/>
    <w:rPr>
      <w:i/>
      <w:iCs/>
      <w:color w:val="404040" w:themeColor="text1" w:themeTint="BF"/>
    </w:rPr>
  </w:style>
  <w:style w:type="paragraph" w:styleId="a9">
    <w:name w:val="List Paragraph"/>
    <w:basedOn w:val="a"/>
    <w:uiPriority w:val="34"/>
    <w:qFormat/>
    <w:rsid w:val="008053A2"/>
    <w:pPr>
      <w:ind w:left="720"/>
      <w:contextualSpacing/>
    </w:pPr>
  </w:style>
  <w:style w:type="character" w:styleId="aa">
    <w:name w:val="Intense Emphasis"/>
    <w:basedOn w:val="a0"/>
    <w:uiPriority w:val="21"/>
    <w:qFormat/>
    <w:rsid w:val="008053A2"/>
    <w:rPr>
      <w:i/>
      <w:iCs/>
      <w:color w:val="2F5496" w:themeColor="accent1" w:themeShade="BF"/>
    </w:rPr>
  </w:style>
  <w:style w:type="paragraph" w:styleId="ab">
    <w:name w:val="Intense Quote"/>
    <w:basedOn w:val="a"/>
    <w:next w:val="a"/>
    <w:link w:val="ac"/>
    <w:uiPriority w:val="30"/>
    <w:qFormat/>
    <w:rsid w:val="00805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3A2"/>
    <w:rPr>
      <w:i/>
      <w:iCs/>
      <w:color w:val="2F5496" w:themeColor="accent1" w:themeShade="BF"/>
    </w:rPr>
  </w:style>
  <w:style w:type="character" w:styleId="ad">
    <w:name w:val="Intense Reference"/>
    <w:basedOn w:val="a0"/>
    <w:uiPriority w:val="32"/>
    <w:qFormat/>
    <w:rsid w:val="00805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