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C2B4" w14:textId="77777777" w:rsidR="00EE4EB0" w:rsidRDefault="00EE4EB0">
      <w:pPr>
        <w:rPr>
          <w:rFonts w:hint="eastAsia"/>
        </w:rPr>
      </w:pPr>
    </w:p>
    <w:p w14:paraId="665E0EDA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查 - 第一声</w:t>
      </w:r>
    </w:p>
    <w:p w14:paraId="01223BD0" w14:textId="77777777" w:rsidR="00EE4EB0" w:rsidRDefault="00EE4EB0">
      <w:pPr>
        <w:rPr>
          <w:rFonts w:hint="eastAsia"/>
        </w:rPr>
      </w:pPr>
    </w:p>
    <w:p w14:paraId="2B4B4A06" w14:textId="77777777" w:rsidR="00EE4EB0" w:rsidRDefault="00EE4EB0">
      <w:pPr>
        <w:rPr>
          <w:rFonts w:hint="eastAsia"/>
        </w:rPr>
      </w:pPr>
    </w:p>
    <w:p w14:paraId="40AC39B0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“查”字在第一声时，常用于表示调查、查询或是检查等含义。例如，“查阅”意味着通过翻阅资料来寻找信息；“检察”则指的是对某些事物进行官方的审查和监督。这个发音下的“查”，其应用范围广泛，从学术研究到日常生活的各个方面，都能找到它的身影。</w:t>
      </w:r>
    </w:p>
    <w:p w14:paraId="3CB73D51" w14:textId="77777777" w:rsidR="00EE4EB0" w:rsidRDefault="00EE4EB0">
      <w:pPr>
        <w:rPr>
          <w:rFonts w:hint="eastAsia"/>
        </w:rPr>
      </w:pPr>
    </w:p>
    <w:p w14:paraId="21026078" w14:textId="77777777" w:rsidR="00EE4EB0" w:rsidRDefault="00EE4EB0">
      <w:pPr>
        <w:rPr>
          <w:rFonts w:hint="eastAsia"/>
        </w:rPr>
      </w:pPr>
    </w:p>
    <w:p w14:paraId="5361A3DE" w14:textId="77777777" w:rsidR="00EE4EB0" w:rsidRDefault="00EE4EB0">
      <w:pPr>
        <w:rPr>
          <w:rFonts w:hint="eastAsia"/>
        </w:rPr>
      </w:pPr>
    </w:p>
    <w:p w14:paraId="7F4E5751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察 - 第二声</w:t>
      </w:r>
    </w:p>
    <w:p w14:paraId="62AEB2CD" w14:textId="77777777" w:rsidR="00EE4EB0" w:rsidRDefault="00EE4EB0">
      <w:pPr>
        <w:rPr>
          <w:rFonts w:hint="eastAsia"/>
        </w:rPr>
      </w:pPr>
    </w:p>
    <w:p w14:paraId="37F82F06" w14:textId="77777777" w:rsidR="00EE4EB0" w:rsidRDefault="00EE4EB0">
      <w:pPr>
        <w:rPr>
          <w:rFonts w:hint="eastAsia"/>
        </w:rPr>
      </w:pPr>
    </w:p>
    <w:p w14:paraId="2B9416BC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“察”字第二声时，通常与观察、洞察力相关联。它强调的是细致入微地查看事物，以发现那些不易被察觉的细节或真相。比如，“观察”是指通过感官获取信息的过程，而“明察秋毫”这一成语更是形象地描绘了能够看清极其细微之处的能力。这种能力在科学研究、犯罪侦查等领域尤为重要。</w:t>
      </w:r>
    </w:p>
    <w:p w14:paraId="002DA045" w14:textId="77777777" w:rsidR="00EE4EB0" w:rsidRDefault="00EE4EB0">
      <w:pPr>
        <w:rPr>
          <w:rFonts w:hint="eastAsia"/>
        </w:rPr>
      </w:pPr>
    </w:p>
    <w:p w14:paraId="0F5C7A47" w14:textId="77777777" w:rsidR="00EE4EB0" w:rsidRDefault="00EE4EB0">
      <w:pPr>
        <w:rPr>
          <w:rFonts w:hint="eastAsia"/>
        </w:rPr>
      </w:pPr>
    </w:p>
    <w:p w14:paraId="4779B319" w14:textId="77777777" w:rsidR="00EE4EB0" w:rsidRDefault="00EE4EB0">
      <w:pPr>
        <w:rPr>
          <w:rFonts w:hint="eastAsia"/>
        </w:rPr>
      </w:pPr>
    </w:p>
    <w:p w14:paraId="6AACFBB7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姹 - 第三声</w:t>
      </w:r>
    </w:p>
    <w:p w14:paraId="33662C9D" w14:textId="77777777" w:rsidR="00EE4EB0" w:rsidRDefault="00EE4EB0">
      <w:pPr>
        <w:rPr>
          <w:rFonts w:hint="eastAsia"/>
        </w:rPr>
      </w:pPr>
    </w:p>
    <w:p w14:paraId="76FE8139" w14:textId="77777777" w:rsidR="00EE4EB0" w:rsidRDefault="00EE4EB0">
      <w:pPr>
        <w:rPr>
          <w:rFonts w:hint="eastAsia"/>
        </w:rPr>
      </w:pPr>
    </w:p>
    <w:p w14:paraId="34AC3D1E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“姹”字第三声，主要用来形容颜色美丽、艳丽的状态。如“姹紫嫣红”一词，生动地描绘出春天花朵盛开时那五彩斑斓的美景。这个词不仅体现了大自然的丰富多彩，也反映了人们对美的追求和向往。在中国古典文学中，“姹”字经常出现在描述女性美丽或者景色优美的诗句里，增添了作品的艺术感染力。</w:t>
      </w:r>
    </w:p>
    <w:p w14:paraId="0C0A12FB" w14:textId="77777777" w:rsidR="00EE4EB0" w:rsidRDefault="00EE4EB0">
      <w:pPr>
        <w:rPr>
          <w:rFonts w:hint="eastAsia"/>
        </w:rPr>
      </w:pPr>
    </w:p>
    <w:p w14:paraId="45DE32CC" w14:textId="77777777" w:rsidR="00EE4EB0" w:rsidRDefault="00EE4EB0">
      <w:pPr>
        <w:rPr>
          <w:rFonts w:hint="eastAsia"/>
        </w:rPr>
      </w:pPr>
    </w:p>
    <w:p w14:paraId="22C7BF77" w14:textId="77777777" w:rsidR="00EE4EB0" w:rsidRDefault="00EE4EB0">
      <w:pPr>
        <w:rPr>
          <w:rFonts w:hint="eastAsia"/>
        </w:rPr>
      </w:pPr>
    </w:p>
    <w:p w14:paraId="48272F51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衩 - 第四声</w:t>
      </w:r>
    </w:p>
    <w:p w14:paraId="50FE720B" w14:textId="77777777" w:rsidR="00EE4EB0" w:rsidRDefault="00EE4EB0">
      <w:pPr>
        <w:rPr>
          <w:rFonts w:hint="eastAsia"/>
        </w:rPr>
      </w:pPr>
    </w:p>
    <w:p w14:paraId="16FFFF9F" w14:textId="77777777" w:rsidR="00EE4EB0" w:rsidRDefault="00EE4EB0">
      <w:pPr>
        <w:rPr>
          <w:rFonts w:hint="eastAsia"/>
        </w:rPr>
      </w:pPr>
    </w:p>
    <w:p w14:paraId="185A8581" w14:textId="77777777" w:rsidR="00EE4EB0" w:rsidRDefault="00EE4EB0">
      <w:pPr>
        <w:rPr>
          <w:rFonts w:hint="eastAsia"/>
        </w:rPr>
      </w:pPr>
      <w:r>
        <w:rPr>
          <w:rFonts w:hint="eastAsia"/>
        </w:rPr>
        <w:tab/>
        <w:t>“衩”字第四声，则多指衣物边缘的开口处，如裙衩、裤衩等。在古代服饰文化中，衩的设计不仅考虑到美观，还涉及到实用性。例如，在传统旗袍设计中，侧面的小衩既方便行走，又不失端庄优雅。随着时间的发展，虽然现代服装设计更加多样化，但衩作为一项传统的设计元素，仍然在一些特定风格的服装中保留了下来，体现了一种文化的传承。</w:t>
      </w:r>
    </w:p>
    <w:p w14:paraId="65D9C8A5" w14:textId="77777777" w:rsidR="00EE4EB0" w:rsidRDefault="00EE4EB0">
      <w:pPr>
        <w:rPr>
          <w:rFonts w:hint="eastAsia"/>
        </w:rPr>
      </w:pPr>
    </w:p>
    <w:p w14:paraId="08066E44" w14:textId="77777777" w:rsidR="00EE4EB0" w:rsidRDefault="00EE4EB0">
      <w:pPr>
        <w:rPr>
          <w:rFonts w:hint="eastAsia"/>
        </w:rPr>
      </w:pPr>
    </w:p>
    <w:p w14:paraId="77C0D9E5" w14:textId="77777777" w:rsidR="00EE4EB0" w:rsidRDefault="00EE4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B7397" w14:textId="79C0E291" w:rsidR="0065387A" w:rsidRDefault="0065387A"/>
    <w:sectPr w:rsidR="0065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7A"/>
    <w:rsid w:val="00613040"/>
    <w:rsid w:val="0065387A"/>
    <w:rsid w:val="00E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5780-6383-4DF7-96D9-6E96DD7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