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621C" w14:textId="77777777" w:rsidR="00C3162B" w:rsidRDefault="00C3162B">
      <w:pPr>
        <w:rPr>
          <w:rFonts w:hint="eastAsia"/>
        </w:rPr>
      </w:pPr>
    </w:p>
    <w:p w14:paraId="1A56F137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24课三顾茅庐生字的拼音</w:t>
      </w:r>
    </w:p>
    <w:p w14:paraId="3C149024" w14:textId="77777777" w:rsidR="00C3162B" w:rsidRDefault="00C3162B">
      <w:pPr>
        <w:rPr>
          <w:rFonts w:hint="eastAsia"/>
        </w:rPr>
      </w:pPr>
    </w:p>
    <w:p w14:paraId="6E90F507" w14:textId="77777777" w:rsidR="00C3162B" w:rsidRDefault="00C3162B">
      <w:pPr>
        <w:rPr>
          <w:rFonts w:hint="eastAsia"/>
        </w:rPr>
      </w:pPr>
    </w:p>
    <w:p w14:paraId="206D5BCC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在中华文化的璀璨星空中，三国时期的故事犹如一颗耀眼的明珠，其中“三顾茅庐”的典故更是流传千古。为了帮助学生更好地理解这一历史故事，并掌握其中涉及的汉字读音，本文将为24课《三顾茅庐》中的生字提供详细的拼音解析。</w:t>
      </w:r>
    </w:p>
    <w:p w14:paraId="7F8ED45B" w14:textId="77777777" w:rsidR="00C3162B" w:rsidRDefault="00C3162B">
      <w:pPr>
        <w:rPr>
          <w:rFonts w:hint="eastAsia"/>
        </w:rPr>
      </w:pPr>
    </w:p>
    <w:p w14:paraId="2D006E20" w14:textId="77777777" w:rsidR="00C3162B" w:rsidRDefault="00C3162B">
      <w:pPr>
        <w:rPr>
          <w:rFonts w:hint="eastAsia"/>
        </w:rPr>
      </w:pPr>
    </w:p>
    <w:p w14:paraId="46F99CC2" w14:textId="77777777" w:rsidR="00C3162B" w:rsidRDefault="00C3162B">
      <w:pPr>
        <w:rPr>
          <w:rFonts w:hint="eastAsia"/>
        </w:rPr>
      </w:pPr>
    </w:p>
    <w:p w14:paraId="16AEA22E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刘备初访</w:t>
      </w:r>
    </w:p>
    <w:p w14:paraId="77594C00" w14:textId="77777777" w:rsidR="00C3162B" w:rsidRDefault="00C3162B">
      <w:pPr>
        <w:rPr>
          <w:rFonts w:hint="eastAsia"/>
        </w:rPr>
      </w:pPr>
    </w:p>
    <w:p w14:paraId="30152A86" w14:textId="77777777" w:rsidR="00C3162B" w:rsidRDefault="00C3162B">
      <w:pPr>
        <w:rPr>
          <w:rFonts w:hint="eastAsia"/>
        </w:rPr>
      </w:pPr>
    </w:p>
    <w:p w14:paraId="65B1A6AD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话说东汉末年，天下大乱，英雄并起。刘备，这位仁德之君，听闻南阳有位隐居的智者诸葛亮，决定亲自前往邀请其出山相助。在这段描述中，“刘”字读作 liú，而“备”则为 bèi；“诸葛”是 Zhūgě，这两个字共同构成了这位伟大谋士的姓氏。“亮”字的拼音是 liàng，表示光明和智慧。</w:t>
      </w:r>
    </w:p>
    <w:p w14:paraId="153723C4" w14:textId="77777777" w:rsidR="00C3162B" w:rsidRDefault="00C3162B">
      <w:pPr>
        <w:rPr>
          <w:rFonts w:hint="eastAsia"/>
        </w:rPr>
      </w:pPr>
    </w:p>
    <w:p w14:paraId="332E5F05" w14:textId="77777777" w:rsidR="00C3162B" w:rsidRDefault="00C3162B">
      <w:pPr>
        <w:rPr>
          <w:rFonts w:hint="eastAsia"/>
        </w:rPr>
      </w:pPr>
    </w:p>
    <w:p w14:paraId="402A2CC6" w14:textId="77777777" w:rsidR="00C3162B" w:rsidRDefault="00C3162B">
      <w:pPr>
        <w:rPr>
          <w:rFonts w:hint="eastAsia"/>
        </w:rPr>
      </w:pPr>
    </w:p>
    <w:p w14:paraId="1F4407A4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二度拜访</w:t>
      </w:r>
    </w:p>
    <w:p w14:paraId="7F4DAE07" w14:textId="77777777" w:rsidR="00C3162B" w:rsidRDefault="00C3162B">
      <w:pPr>
        <w:rPr>
          <w:rFonts w:hint="eastAsia"/>
        </w:rPr>
      </w:pPr>
    </w:p>
    <w:p w14:paraId="26CF907F" w14:textId="77777777" w:rsidR="00C3162B" w:rsidRDefault="00C3162B">
      <w:pPr>
        <w:rPr>
          <w:rFonts w:hint="eastAsia"/>
        </w:rPr>
      </w:pPr>
    </w:p>
    <w:p w14:paraId="51F1B4FE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初次未能见到诸葛亮，刘备并未灰心，反而更加坚定了请他出山的决心。第二次访问时，冬日的寒风呼啸，但刘备的心却是炽热的。“冬”字在此处读 dōng，描绘了季节的寒冷；“风”字的拼音为 fēng，它不仅代表着自然界的气息，也暗示着即将到来的变化。这次拜访依旧无果，却展现了刘备的诚意与耐心。</w:t>
      </w:r>
    </w:p>
    <w:p w14:paraId="1E6CB1ED" w14:textId="77777777" w:rsidR="00C3162B" w:rsidRDefault="00C3162B">
      <w:pPr>
        <w:rPr>
          <w:rFonts w:hint="eastAsia"/>
        </w:rPr>
      </w:pPr>
    </w:p>
    <w:p w14:paraId="58E27E63" w14:textId="77777777" w:rsidR="00C3162B" w:rsidRDefault="00C3162B">
      <w:pPr>
        <w:rPr>
          <w:rFonts w:hint="eastAsia"/>
        </w:rPr>
      </w:pPr>
    </w:p>
    <w:p w14:paraId="1442C3AC" w14:textId="77777777" w:rsidR="00C3162B" w:rsidRDefault="00C3162B">
      <w:pPr>
        <w:rPr>
          <w:rFonts w:hint="eastAsia"/>
        </w:rPr>
      </w:pPr>
    </w:p>
    <w:p w14:paraId="605AFE51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终于相见</w:t>
      </w:r>
    </w:p>
    <w:p w14:paraId="045943B5" w14:textId="77777777" w:rsidR="00C3162B" w:rsidRDefault="00C3162B">
      <w:pPr>
        <w:rPr>
          <w:rFonts w:hint="eastAsia"/>
        </w:rPr>
      </w:pPr>
    </w:p>
    <w:p w14:paraId="31C4B014" w14:textId="77777777" w:rsidR="00C3162B" w:rsidRDefault="00C3162B">
      <w:pPr>
        <w:rPr>
          <w:rFonts w:hint="eastAsia"/>
        </w:rPr>
      </w:pPr>
    </w:p>
    <w:p w14:paraId="5421C3E0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经过两次的徒劳，刘备第三次踏上了通往卧龙岗的道路。这一次，终于如愿以偿地见到了卧龙先生。“三”字的拼音为 sān，象征着三次的努力；“顾”字读 gù，意味着回顾、探望；“茅庐”两字的拼音分别是 máo 和 lú，指的是简陋的草屋。正是在这间不起眼的茅庐之中，一段传奇的历史篇章就此展开。</w:t>
      </w:r>
    </w:p>
    <w:p w14:paraId="598ECFA8" w14:textId="77777777" w:rsidR="00C3162B" w:rsidRDefault="00C3162B">
      <w:pPr>
        <w:rPr>
          <w:rFonts w:hint="eastAsia"/>
        </w:rPr>
      </w:pPr>
    </w:p>
    <w:p w14:paraId="501D776E" w14:textId="77777777" w:rsidR="00C3162B" w:rsidRDefault="00C3162B">
      <w:pPr>
        <w:rPr>
          <w:rFonts w:hint="eastAsia"/>
        </w:rPr>
      </w:pPr>
    </w:p>
    <w:p w14:paraId="417A2E1E" w14:textId="77777777" w:rsidR="00C3162B" w:rsidRDefault="00C3162B">
      <w:pPr>
        <w:rPr>
          <w:rFonts w:hint="eastAsia"/>
        </w:rPr>
      </w:pPr>
    </w:p>
    <w:p w14:paraId="72675A75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3DD17" w14:textId="77777777" w:rsidR="00C3162B" w:rsidRDefault="00C3162B">
      <w:pPr>
        <w:rPr>
          <w:rFonts w:hint="eastAsia"/>
        </w:rPr>
      </w:pPr>
    </w:p>
    <w:p w14:paraId="3EF43A13" w14:textId="77777777" w:rsidR="00C3162B" w:rsidRDefault="00C3162B">
      <w:pPr>
        <w:rPr>
          <w:rFonts w:hint="eastAsia"/>
        </w:rPr>
      </w:pPr>
    </w:p>
    <w:p w14:paraId="4647056C" w14:textId="77777777" w:rsidR="00C3162B" w:rsidRDefault="00C3162B">
      <w:pPr>
        <w:rPr>
          <w:rFonts w:hint="eastAsia"/>
        </w:rPr>
      </w:pPr>
      <w:r>
        <w:rPr>
          <w:rFonts w:hint="eastAsia"/>
        </w:rPr>
        <w:tab/>
        <w:t>通过学习这些生字的正确发音，学生们不仅能加深对课文的理解，还能感受到古文的魅力。每一个汉字背后都隐藏着深厚的文化底蕴，以及古人智慧的结晶。希望同学们能够在学习的过程中，不断探索汉语之美，传承这份珍贵的文化遗产。</w:t>
      </w:r>
    </w:p>
    <w:p w14:paraId="18F338C5" w14:textId="77777777" w:rsidR="00C3162B" w:rsidRDefault="00C3162B">
      <w:pPr>
        <w:rPr>
          <w:rFonts w:hint="eastAsia"/>
        </w:rPr>
      </w:pPr>
    </w:p>
    <w:p w14:paraId="2F8009C5" w14:textId="77777777" w:rsidR="00C3162B" w:rsidRDefault="00C3162B">
      <w:pPr>
        <w:rPr>
          <w:rFonts w:hint="eastAsia"/>
        </w:rPr>
      </w:pPr>
    </w:p>
    <w:p w14:paraId="4ABBD2FD" w14:textId="77777777" w:rsidR="00C3162B" w:rsidRDefault="00C31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A852D" w14:textId="5E0396C4" w:rsidR="00C219CC" w:rsidRDefault="00C219CC"/>
    <w:sectPr w:rsidR="00C2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CC"/>
    <w:rsid w:val="00613040"/>
    <w:rsid w:val="00C219CC"/>
    <w:rsid w:val="00C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F1E2-3044-4FCC-A063-6B2044F1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