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1A8D" w14:textId="77777777" w:rsidR="00F34402" w:rsidRDefault="00F34402">
      <w:pPr>
        <w:rPr>
          <w:rFonts w:hint="eastAsia"/>
        </w:rPr>
      </w:pPr>
      <w:r>
        <w:rPr>
          <w:rFonts w:hint="eastAsia"/>
        </w:rPr>
        <w:t>饱受煎熬的拼音</w:t>
      </w:r>
    </w:p>
    <w:p w14:paraId="7E817121" w14:textId="77777777" w:rsidR="00F34402" w:rsidRDefault="00F34402">
      <w:pPr>
        <w:rPr>
          <w:rFonts w:hint="eastAsia"/>
        </w:rPr>
      </w:pPr>
      <w:r>
        <w:rPr>
          <w:rFonts w:hint="eastAsia"/>
        </w:rPr>
        <w:t>“饱受煎熬”的拼音是“bǎo shòu jiān áo”。这个词组形象地描绘了人们在经历长时间、难以忍受的压力或痛苦时的状态。它不仅仅是指身体上的不适，更多的是指心理上的折磨和挑战。在现代社会中，“饱受煎熬”一词常被用来描述那些面对巨大生活压力、情感困扰或是职业发展瓶颈的人们所处的情境。</w:t>
      </w:r>
    </w:p>
    <w:p w14:paraId="4AD94BE6" w14:textId="77777777" w:rsidR="00F34402" w:rsidRDefault="00F34402">
      <w:pPr>
        <w:rPr>
          <w:rFonts w:hint="eastAsia"/>
        </w:rPr>
      </w:pPr>
    </w:p>
    <w:p w14:paraId="27D45E49" w14:textId="77777777" w:rsidR="00F34402" w:rsidRDefault="00F3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5AF1B" w14:textId="77777777" w:rsidR="00F34402" w:rsidRDefault="00F34402">
      <w:pPr>
        <w:rPr>
          <w:rFonts w:hint="eastAsia"/>
        </w:rPr>
      </w:pPr>
      <w:r>
        <w:rPr>
          <w:rFonts w:hint="eastAsia"/>
        </w:rPr>
        <w:t>历史渊源</w:t>
      </w:r>
    </w:p>
    <w:p w14:paraId="55D4795E" w14:textId="77777777" w:rsidR="00F34402" w:rsidRDefault="00F34402">
      <w:pPr>
        <w:rPr>
          <w:rFonts w:hint="eastAsia"/>
        </w:rPr>
      </w:pPr>
      <w:r>
        <w:rPr>
          <w:rFonts w:hint="eastAsia"/>
        </w:rPr>
        <w:t>追溯“饱受煎熬”这一表达的历史，我们可以发现其背后蕴含着深厚的文化背景。古代社会中，由于生活环境的恶劣和技术条件的限制，人们常常需要面对各种自然灾难和社会动荡带来的生存考验。这种情况下，“煎熬”便成为了对艰难困苦生活状态的一种生动描绘。随着时间的推移和社会的发展，虽然人们的物质生活得到了极大的改善，但精神层面的“煎熬”却并未因此减少，反而在快节奏、高压力的现代生活中变得更加普遍。</w:t>
      </w:r>
    </w:p>
    <w:p w14:paraId="7D46FC70" w14:textId="77777777" w:rsidR="00F34402" w:rsidRDefault="00F34402">
      <w:pPr>
        <w:rPr>
          <w:rFonts w:hint="eastAsia"/>
        </w:rPr>
      </w:pPr>
    </w:p>
    <w:p w14:paraId="29FCBAA1" w14:textId="77777777" w:rsidR="00F34402" w:rsidRDefault="00F3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2F4D745" w14:textId="77777777" w:rsidR="00F34402" w:rsidRDefault="00F34402">
      <w:pPr>
        <w:rPr>
          <w:rFonts w:hint="eastAsia"/>
        </w:rPr>
      </w:pPr>
      <w:r>
        <w:rPr>
          <w:rFonts w:hint="eastAsia"/>
        </w:rPr>
        <w:t>现代意义</w:t>
      </w:r>
    </w:p>
    <w:p w14:paraId="241DD926" w14:textId="77777777" w:rsidR="00F34402" w:rsidRDefault="00F34402">
      <w:pPr>
        <w:rPr>
          <w:rFonts w:hint="eastAsia"/>
        </w:rPr>
      </w:pPr>
      <w:r>
        <w:rPr>
          <w:rFonts w:hint="eastAsia"/>
        </w:rPr>
        <w:t>在当代语境下，“饱受煎熬”更多地指向个体内心世界的挣扎与对抗。无论是工作上的不顺心、人际关系中的摩擦还是个人理想与现实之间的差距，都可能成为引发煎熬的因素。对于许多人而言，找到应对这些挑战的方法，学会自我调节，显得尤为重要。这不仅是解决实际问题的关键，也是提升生活质量的重要途径。</w:t>
      </w:r>
    </w:p>
    <w:p w14:paraId="7C8A52B9" w14:textId="77777777" w:rsidR="00F34402" w:rsidRDefault="00F34402">
      <w:pPr>
        <w:rPr>
          <w:rFonts w:hint="eastAsia"/>
        </w:rPr>
      </w:pPr>
    </w:p>
    <w:p w14:paraId="18E9CBD3" w14:textId="77777777" w:rsidR="00F34402" w:rsidRDefault="00F3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EE045" w14:textId="77777777" w:rsidR="00F34402" w:rsidRDefault="00F34402">
      <w:pPr>
        <w:rPr>
          <w:rFonts w:hint="eastAsia"/>
        </w:rPr>
      </w:pPr>
      <w:r>
        <w:rPr>
          <w:rFonts w:hint="eastAsia"/>
        </w:rPr>
        <w:t>如何面对煎熬</w:t>
      </w:r>
    </w:p>
    <w:p w14:paraId="6526EB20" w14:textId="77777777" w:rsidR="00F34402" w:rsidRDefault="00F34402">
      <w:pPr>
        <w:rPr>
          <w:rFonts w:hint="eastAsia"/>
        </w:rPr>
      </w:pPr>
      <w:r>
        <w:rPr>
          <w:rFonts w:hint="eastAsia"/>
        </w:rPr>
        <w:t>面对生活中的煎熬，积极的态度至关重要。认识到每个人都会遇到困难时期，这是成长的一部分。寻求支持网络的帮助，包括家人、朋友以及专业人士的支持，可以有效缓解压力。培养兴趣爱好、保持健康的生活方式也是克服困境的有效策略。通过不断学习新知识、探索未知领域，我们能够增强自身的能力，从而更好地应对未来可能出现的各种挑战。</w:t>
      </w:r>
    </w:p>
    <w:p w14:paraId="0CB6C806" w14:textId="77777777" w:rsidR="00F34402" w:rsidRDefault="00F34402">
      <w:pPr>
        <w:rPr>
          <w:rFonts w:hint="eastAsia"/>
        </w:rPr>
      </w:pPr>
    </w:p>
    <w:p w14:paraId="1AB80788" w14:textId="77777777" w:rsidR="00F34402" w:rsidRDefault="00F34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6A383" w14:textId="77777777" w:rsidR="00F34402" w:rsidRDefault="00F34402">
      <w:pPr>
        <w:rPr>
          <w:rFonts w:hint="eastAsia"/>
        </w:rPr>
      </w:pPr>
      <w:r>
        <w:rPr>
          <w:rFonts w:hint="eastAsia"/>
        </w:rPr>
        <w:t>最后的总结</w:t>
      </w:r>
    </w:p>
    <w:p w14:paraId="04A5E9B2" w14:textId="77777777" w:rsidR="00F34402" w:rsidRDefault="00F34402">
      <w:pPr>
        <w:rPr>
          <w:rFonts w:hint="eastAsia"/>
        </w:rPr>
      </w:pPr>
      <w:r>
        <w:rPr>
          <w:rFonts w:hint="eastAsia"/>
        </w:rPr>
        <w:lastRenderedPageBreak/>
        <w:t>“饱受煎熬”虽然描绘了一种负面的生活状态，但它也提醒我们要珍惜平和、快乐的时光，并教会我们在逆境中寻找希望和力量。每个人的生命旅程都不尽相同，重要的是以乐观的心态去迎接每一个新的日子，勇敢地面对生活中的每一次煎熬，相信最终会迎来属于自己的光明。</w:t>
      </w:r>
    </w:p>
    <w:p w14:paraId="4CD491A3" w14:textId="77777777" w:rsidR="00F34402" w:rsidRDefault="00F34402">
      <w:pPr>
        <w:rPr>
          <w:rFonts w:hint="eastAsia"/>
        </w:rPr>
      </w:pPr>
    </w:p>
    <w:p w14:paraId="6EE8E7D8" w14:textId="77777777" w:rsidR="00F34402" w:rsidRDefault="00F34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ECBFD" w14:textId="11E3E585" w:rsidR="004A3ACD" w:rsidRDefault="004A3ACD"/>
    <w:sectPr w:rsidR="004A3A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ACD"/>
    <w:rsid w:val="003F1193"/>
    <w:rsid w:val="004A3ACD"/>
    <w:rsid w:val="00F3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2FB2-CABF-4CAD-9BFD-74869FAB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3A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A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A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A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A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A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A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A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3A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3A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3A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3A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3A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3A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3A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3A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3A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3A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3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A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3A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3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3A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3A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3A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3A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3A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3A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