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6886" w14:textId="77777777" w:rsidR="0045392E" w:rsidRDefault="0045392E">
      <w:pPr>
        <w:rPr>
          <w:rFonts w:hint="eastAsia"/>
        </w:rPr>
      </w:pPr>
      <w:r>
        <w:rPr>
          <w:rFonts w:hint="eastAsia"/>
        </w:rPr>
        <w:t>镌（juān）：铭刻历史与文化的艺术</w:t>
      </w:r>
    </w:p>
    <w:p w14:paraId="26DD7CB3" w14:textId="77777777" w:rsidR="0045392E" w:rsidRDefault="0045392E">
      <w:pPr>
        <w:rPr>
          <w:rFonts w:hint="eastAsia"/>
        </w:rPr>
      </w:pPr>
      <w:r>
        <w:rPr>
          <w:rFonts w:hint="eastAsia"/>
        </w:rPr>
        <w:t>在中华文明的长河中，“镌”字犹如一颗璀璨的明珠，承载着厚重的历史和丰富的文化内涵。它不仅仅是一个汉字，更是一种传承千年的技艺，一种将人类的思想、情感以及愿望永久留存于世的独特方式。“镌”，按照汉语拼音标注为“juān”，意指用刀具或其他工具在坚硬的材料上刻写文字或图案的过程。</w:t>
      </w:r>
    </w:p>
    <w:p w14:paraId="656FF266" w14:textId="77777777" w:rsidR="0045392E" w:rsidRDefault="0045392E">
      <w:pPr>
        <w:rPr>
          <w:rFonts w:hint="eastAsia"/>
        </w:rPr>
      </w:pPr>
    </w:p>
    <w:p w14:paraId="7F85DF5C" w14:textId="77777777" w:rsidR="0045392E" w:rsidRDefault="0045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C37A2" w14:textId="77777777" w:rsidR="0045392E" w:rsidRDefault="0045392E">
      <w:pPr>
        <w:rPr>
          <w:rFonts w:hint="eastAsia"/>
        </w:rPr>
      </w:pPr>
      <w:r>
        <w:rPr>
          <w:rFonts w:hint="eastAsia"/>
        </w:rPr>
        <w:t>镌刻：从远古走来的传统工艺</w:t>
      </w:r>
    </w:p>
    <w:p w14:paraId="398EE673" w14:textId="77777777" w:rsidR="0045392E" w:rsidRDefault="0045392E">
      <w:pPr>
        <w:rPr>
          <w:rFonts w:hint="eastAsia"/>
        </w:rPr>
      </w:pPr>
      <w:r>
        <w:rPr>
          <w:rFonts w:hint="eastAsia"/>
        </w:rPr>
        <w:t>追溯到新石器时代晚期，我们的祖先就已经开始使用简单的工具，在骨器、陶器甚至石头上留下自己的印记。随着时间的发展，到了商周时期，青铜器上的铭文成为了记录重大事件、表达宗教信仰的重要手段。而春秋战国以后，随着铁制工具的出现，镌刻技术愈发成熟，无论是官方文书还是民间契约，都离不开这一精细的手工操作。通过镌刻，人们不仅能够传递信息，还能赋予物品以艺术价值和社会地位。</w:t>
      </w:r>
    </w:p>
    <w:p w14:paraId="3450D72E" w14:textId="77777777" w:rsidR="0045392E" w:rsidRDefault="0045392E">
      <w:pPr>
        <w:rPr>
          <w:rFonts w:hint="eastAsia"/>
        </w:rPr>
      </w:pPr>
    </w:p>
    <w:p w14:paraId="07C4A9C8" w14:textId="77777777" w:rsidR="0045392E" w:rsidRDefault="0045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8E3B" w14:textId="77777777" w:rsidR="0045392E" w:rsidRDefault="0045392E">
      <w:pPr>
        <w:rPr>
          <w:rFonts w:hint="eastAsia"/>
        </w:rPr>
      </w:pPr>
      <w:r>
        <w:rPr>
          <w:rFonts w:hint="eastAsia"/>
        </w:rPr>
        <w:t>篆刻艺术：镌刻中的精华</w:t>
      </w:r>
    </w:p>
    <w:p w14:paraId="7C922E8B" w14:textId="77777777" w:rsidR="0045392E" w:rsidRDefault="0045392E">
      <w:pPr>
        <w:rPr>
          <w:rFonts w:hint="eastAsia"/>
        </w:rPr>
      </w:pPr>
      <w:r>
        <w:rPr>
          <w:rFonts w:hint="eastAsia"/>
        </w:rPr>
        <w:t>篆刻作为中国特有的传统艺术形式之一，是“镌”的高级表现形式。它起源于印章制作，逐渐演变成了一门独立的艺术学科。篆刻家们运用各种字体如大篆、小篆等，在方寸之间创造出富有变化且极具美感的作品。这些作品不仅是个人身份象征，也是文化交流的重要载体。明清两代是篆刻艺术发展的黄金时期，出现了许多著名的篆刻大师，他们以其精湛技艺和独特风格影响至今。</w:t>
      </w:r>
    </w:p>
    <w:p w14:paraId="094F5F39" w14:textId="77777777" w:rsidR="0045392E" w:rsidRDefault="0045392E">
      <w:pPr>
        <w:rPr>
          <w:rFonts w:hint="eastAsia"/>
        </w:rPr>
      </w:pPr>
    </w:p>
    <w:p w14:paraId="628818D7" w14:textId="77777777" w:rsidR="0045392E" w:rsidRDefault="0045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EAEF" w14:textId="77777777" w:rsidR="0045392E" w:rsidRDefault="0045392E">
      <w:pPr>
        <w:rPr>
          <w:rFonts w:hint="eastAsia"/>
        </w:rPr>
      </w:pPr>
      <w:r>
        <w:rPr>
          <w:rFonts w:hint="eastAsia"/>
        </w:rPr>
        <w:t>现代镌刻：传统与创新的结合</w:t>
      </w:r>
    </w:p>
    <w:p w14:paraId="785F2602" w14:textId="77777777" w:rsidR="0045392E" w:rsidRDefault="0045392E">
      <w:pPr>
        <w:rPr>
          <w:rFonts w:hint="eastAsia"/>
        </w:rPr>
      </w:pPr>
      <w:r>
        <w:rPr>
          <w:rFonts w:hint="eastAsia"/>
        </w:rPr>
        <w:t>进入现代社会后，“镌”并没有因为时间流逝而失去光彩。相反，在科技飞速发展的今天，传统镌刻技艺与现代设计理念相结合，产生了新的火花。我们可以在建筑装饰、珠宝设计乃至日常用品上看到镌刻元素的应用。激光雕刻机等高科技设备的应用，使得镌刻变得更加精确高效；艺术家们也不断探索新的材料和技术，尝试将古老技艺融入当代生活之中，让“镌”这一传统继续散发着迷人的魅力。</w:t>
      </w:r>
    </w:p>
    <w:p w14:paraId="036C15A9" w14:textId="77777777" w:rsidR="0045392E" w:rsidRDefault="0045392E">
      <w:pPr>
        <w:rPr>
          <w:rFonts w:hint="eastAsia"/>
        </w:rPr>
      </w:pPr>
    </w:p>
    <w:p w14:paraId="403D8A58" w14:textId="77777777" w:rsidR="0045392E" w:rsidRDefault="00453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C49E" w14:textId="77777777" w:rsidR="0045392E" w:rsidRDefault="0045392E">
      <w:pPr>
        <w:rPr>
          <w:rFonts w:hint="eastAsia"/>
        </w:rPr>
      </w:pPr>
      <w:r>
        <w:rPr>
          <w:rFonts w:hint="eastAsia"/>
        </w:rPr>
        <w:t>总结：“镌”的永恒价值</w:t>
      </w:r>
    </w:p>
    <w:p w14:paraId="469973A1" w14:textId="77777777" w:rsidR="0045392E" w:rsidRDefault="0045392E">
      <w:pPr>
        <w:rPr>
          <w:rFonts w:hint="eastAsia"/>
        </w:rPr>
      </w:pPr>
      <w:r>
        <w:rPr>
          <w:rFonts w:hint="eastAsia"/>
        </w:rPr>
        <w:t>无论是古代还是现代，“镌”始终扮演着连接过去与未来的桥梁角色。它见证了中华民族悠久的历史变迁，体现了中国人民对美好生活的向往追求。在未来，“镌”将继续作为一种重要的文化遗产被保护和发展下去，并且在全球化的背景下，向世界展示独特的东方美学魅力。</w:t>
      </w:r>
    </w:p>
    <w:p w14:paraId="7948CDB8" w14:textId="77777777" w:rsidR="0045392E" w:rsidRDefault="0045392E">
      <w:pPr>
        <w:rPr>
          <w:rFonts w:hint="eastAsia"/>
        </w:rPr>
      </w:pPr>
    </w:p>
    <w:p w14:paraId="6B92F4EE" w14:textId="77777777" w:rsidR="0045392E" w:rsidRDefault="00453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0D3B2" w14:textId="79090F0A" w:rsidR="00B31374" w:rsidRDefault="00B31374"/>
    <w:sectPr w:rsidR="00B3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74"/>
    <w:rsid w:val="0045392E"/>
    <w:rsid w:val="00B313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6F33C-4AE4-4FD7-ABB0-8D58B245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