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977CB" w14:textId="77777777" w:rsidR="004F5C3A" w:rsidRDefault="004F5C3A">
      <w:pPr>
        <w:rPr>
          <w:rFonts w:hint="eastAsia"/>
        </w:rPr>
      </w:pPr>
    </w:p>
    <w:p w14:paraId="77D71CEB" w14:textId="77777777" w:rsidR="004F5C3A" w:rsidRDefault="004F5C3A">
      <w:pPr>
        <w:rPr>
          <w:rFonts w:hint="eastAsia"/>
        </w:rPr>
      </w:pPr>
      <w:r>
        <w:rPr>
          <w:rFonts w:hint="eastAsia"/>
        </w:rPr>
        <w:t>辉的拼音组词</w:t>
      </w:r>
    </w:p>
    <w:p w14:paraId="6C6DD216" w14:textId="77777777" w:rsidR="004F5C3A" w:rsidRDefault="004F5C3A">
      <w:pPr>
        <w:rPr>
          <w:rFonts w:hint="eastAsia"/>
        </w:rPr>
      </w:pPr>
      <w:r>
        <w:rPr>
          <w:rFonts w:hint="eastAsia"/>
        </w:rPr>
        <w:t>辉，拼音为“huī”，在汉语中是一个非常活跃的构词元素。它不仅能够单独成词，还可以与其他汉字组合形成众多富有意义的新词汇。例如，“光辉”代表光芒、光彩，常用于形容事物的美好或者人的品德高尚；“辉煌”则意味着明亮、光明，也用来比喻成就卓越、光彩夺目，如“创造辉煌”。“辉映”表示相互照耀、映衬，适用于描述自然景观或建筑物之间相互映衬的美景；而“辉光”则是指发光体发出的光芒，具有很强的形象性。</w:t>
      </w:r>
    </w:p>
    <w:p w14:paraId="3B2DA04B" w14:textId="77777777" w:rsidR="004F5C3A" w:rsidRDefault="004F5C3A">
      <w:pPr>
        <w:rPr>
          <w:rFonts w:hint="eastAsia"/>
        </w:rPr>
      </w:pPr>
    </w:p>
    <w:p w14:paraId="0CF92F7C" w14:textId="77777777" w:rsidR="004F5C3A" w:rsidRDefault="004F5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ABD6D" w14:textId="77777777" w:rsidR="004F5C3A" w:rsidRDefault="004F5C3A">
      <w:pPr>
        <w:rPr>
          <w:rFonts w:hint="eastAsia"/>
        </w:rPr>
      </w:pPr>
      <w:r>
        <w:rPr>
          <w:rFonts w:hint="eastAsia"/>
        </w:rPr>
        <w:t>部首结构解析</w:t>
      </w:r>
    </w:p>
    <w:p w14:paraId="7C3C945B" w14:textId="77777777" w:rsidR="004F5C3A" w:rsidRDefault="004F5C3A">
      <w:pPr>
        <w:rPr>
          <w:rFonts w:hint="eastAsia"/>
        </w:rPr>
      </w:pPr>
      <w:r>
        <w:rPr>
          <w:rFonts w:hint="eastAsia"/>
        </w:rPr>
        <w:t>从部首的角度来看，“辉”字由“光”和“军”两部分组成。“光”作为表意的部分，位于字的左边，直观地表达了与光亮相关联的意思，是该字的意义来源之一；而“军”则处于右边，主要起着标音的作用，在一定程度上反映了“辉”字的发音特点。这种左右结构的设计，体现了汉字构造中的形声字特性，即一边负责表达含义（形旁），另一边负责指示读音（声旁）。通过这样的组合方式，“辉”字既承载了丰富的语义信息，又具备了便于记忆的语音提示。</w:t>
      </w:r>
    </w:p>
    <w:p w14:paraId="1A5CB4FC" w14:textId="77777777" w:rsidR="004F5C3A" w:rsidRDefault="004F5C3A">
      <w:pPr>
        <w:rPr>
          <w:rFonts w:hint="eastAsia"/>
        </w:rPr>
      </w:pPr>
    </w:p>
    <w:p w14:paraId="6A7ADE2F" w14:textId="77777777" w:rsidR="004F5C3A" w:rsidRDefault="004F5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F102C" w14:textId="77777777" w:rsidR="004F5C3A" w:rsidRDefault="004F5C3A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74C96D8C" w14:textId="77777777" w:rsidR="004F5C3A" w:rsidRDefault="004F5C3A">
      <w:pPr>
        <w:rPr>
          <w:rFonts w:hint="eastAsia"/>
        </w:rPr>
      </w:pPr>
      <w:r>
        <w:rPr>
          <w:rFonts w:hint="eastAsia"/>
        </w:rPr>
        <w:t>在中国传统文化里，“辉”字所蕴含的光明、灿烂之意被广泛应用于文学创作、艺术表现以及日常生活之中。古往今来，无数文人墨客用含有“辉”的词语赞美大自然的壮丽景色或是颂扬英雄人物的伟大事迹。比如唐代诗人王之涣在其《登鹳雀楼》一诗中写道：“白日依山尽，黄河入海流。欲穷千里目，更上一层楼。”其中虽然没有直接使用“辉”字，但全诗营造出的那种开阔宏大的意境却与“辉”的象征意义不谋而合，都传达了一种积极向上、追求光明的精神风貌。</w:t>
      </w:r>
    </w:p>
    <w:p w14:paraId="39D377CF" w14:textId="77777777" w:rsidR="004F5C3A" w:rsidRDefault="004F5C3A">
      <w:pPr>
        <w:rPr>
          <w:rFonts w:hint="eastAsia"/>
        </w:rPr>
      </w:pPr>
    </w:p>
    <w:p w14:paraId="4049CBD8" w14:textId="77777777" w:rsidR="004F5C3A" w:rsidRDefault="004F5C3A">
      <w:pPr>
        <w:rPr>
          <w:rFonts w:hint="eastAsia"/>
        </w:rPr>
      </w:pPr>
      <w:r>
        <w:rPr>
          <w:rFonts w:hint="eastAsia"/>
        </w:rPr>
        <w:t>在现代社会，“辉”字同样受到青睐，许多企业名称、品牌标识乃至个人名字都会选择这个充满正能量的字眼。例如一些以“辉煌”命名的公司，旨在表达对未来发展充满信心，并且希望通过自身努力取得耀眼的成绩。“辉”也被视为一种美好的祝愿，寄托着人们对生活幸福美满、事业蒸蒸日上的期望。</w:t>
      </w:r>
    </w:p>
    <w:p w14:paraId="1832BF91" w14:textId="77777777" w:rsidR="004F5C3A" w:rsidRDefault="004F5C3A">
      <w:pPr>
        <w:rPr>
          <w:rFonts w:hint="eastAsia"/>
        </w:rPr>
      </w:pPr>
    </w:p>
    <w:p w14:paraId="0D197BF2" w14:textId="77777777" w:rsidR="004F5C3A" w:rsidRDefault="004F5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AB348" w14:textId="77777777" w:rsidR="004F5C3A" w:rsidRDefault="004F5C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69864" w14:textId="25B498E8" w:rsidR="006074E7" w:rsidRDefault="006074E7"/>
    <w:sectPr w:rsidR="00607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E7"/>
    <w:rsid w:val="004F5C3A"/>
    <w:rsid w:val="006074E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EA900-EAE1-4183-A7C3-6459CF0A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