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BAEF" w14:textId="77777777" w:rsidR="0055195D" w:rsidRDefault="0055195D">
      <w:pPr>
        <w:rPr>
          <w:rFonts w:hint="eastAsia"/>
        </w:rPr>
      </w:pPr>
      <w:r>
        <w:rPr>
          <w:rFonts w:hint="eastAsia"/>
        </w:rPr>
        <w:t>轮船怎么拼的拼音</w:t>
      </w:r>
    </w:p>
    <w:p w14:paraId="40715590" w14:textId="77777777" w:rsidR="0055195D" w:rsidRDefault="0055195D">
      <w:pPr>
        <w:rPr>
          <w:rFonts w:hint="eastAsia"/>
        </w:rPr>
      </w:pPr>
      <w:r>
        <w:rPr>
          <w:rFonts w:hint="eastAsia"/>
        </w:rPr>
        <w:t>在汉语中，轮船一词的拼音是“lún chuán”。这个词语由两个汉字组成，每个汉字都有其独特的发音。“轮”字的拼音是“lún”，它是一个阳平声（第二声），意味着声音从较低的音调升至较高的音调。而“船”字的拼音是“chuán”，属于阴平声（第一声），即发音时保持平稳，没有明显的升降调。</w:t>
      </w:r>
    </w:p>
    <w:p w14:paraId="42C21B8C" w14:textId="77777777" w:rsidR="0055195D" w:rsidRDefault="0055195D">
      <w:pPr>
        <w:rPr>
          <w:rFonts w:hint="eastAsia"/>
        </w:rPr>
      </w:pPr>
    </w:p>
    <w:p w14:paraId="58C16163" w14:textId="77777777" w:rsidR="0055195D" w:rsidRDefault="0055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27D2C" w14:textId="77777777" w:rsidR="0055195D" w:rsidRDefault="0055195D">
      <w:pPr>
        <w:rPr>
          <w:rFonts w:hint="eastAsia"/>
        </w:rPr>
      </w:pPr>
      <w:r>
        <w:rPr>
          <w:rFonts w:hint="eastAsia"/>
        </w:rPr>
        <w:t>探索轮船背后的语言学</w:t>
      </w:r>
    </w:p>
    <w:p w14:paraId="2CA16DEE" w14:textId="77777777" w:rsidR="0055195D" w:rsidRDefault="0055195D">
      <w:pPr>
        <w:rPr>
          <w:rFonts w:hint="eastAsia"/>
        </w:rPr>
      </w:pPr>
      <w:r>
        <w:rPr>
          <w:rFonts w:hint="eastAsia"/>
        </w:rPr>
        <w:t>汉语是一种非常丰富的语言，拥有数以千计的字符和复杂的语法规则。轮船这个词组不仅代表了一种重要的水上交通工具，还体现了汉语构词的灵活性。“轮”原意是指车轮，在这里借指带有类似轮子功能的部分，如螺旋桨，它是推动船只前进的重要部件；“船”则是泛指所有水上航行的交通工具。两者结合，便形象地描述了现代船舶的基本特征。</w:t>
      </w:r>
    </w:p>
    <w:p w14:paraId="3ADB40E5" w14:textId="77777777" w:rsidR="0055195D" w:rsidRDefault="0055195D">
      <w:pPr>
        <w:rPr>
          <w:rFonts w:hint="eastAsia"/>
        </w:rPr>
      </w:pPr>
    </w:p>
    <w:p w14:paraId="4F3D0BFC" w14:textId="77777777" w:rsidR="0055195D" w:rsidRDefault="0055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E3593" w14:textId="77777777" w:rsidR="0055195D" w:rsidRDefault="0055195D">
      <w:pPr>
        <w:rPr>
          <w:rFonts w:hint="eastAsia"/>
        </w:rPr>
      </w:pPr>
      <w:r>
        <w:rPr>
          <w:rFonts w:hint="eastAsia"/>
        </w:rPr>
        <w:t>轮船的发展简史</w:t>
      </w:r>
    </w:p>
    <w:p w14:paraId="0C4D7BC0" w14:textId="77777777" w:rsidR="0055195D" w:rsidRDefault="0055195D">
      <w:pPr>
        <w:rPr>
          <w:rFonts w:hint="eastAsia"/>
        </w:rPr>
      </w:pPr>
      <w:r>
        <w:rPr>
          <w:rFonts w:hint="eastAsia"/>
        </w:rPr>
        <w:t>人类利用水路进行运输的历史可以追溯到几千年前，最早的船只可能是简单的木筏或独木舟。随着时间的推移和技术的进步，船只逐渐发展成更复杂的形式。到了工业革命时期，蒸汽机的应用使得轮船成为可能。19世纪初期，铁制和后来的钢制船体开始取代传统的木质结构，同时内燃机的发明进一步革新了航运业。今天，轮船已经成为了全球贸易不可或缺的一部分，它们承载着货物和乘客穿越各大洋。</w:t>
      </w:r>
    </w:p>
    <w:p w14:paraId="4630A32B" w14:textId="77777777" w:rsidR="0055195D" w:rsidRDefault="0055195D">
      <w:pPr>
        <w:rPr>
          <w:rFonts w:hint="eastAsia"/>
        </w:rPr>
      </w:pPr>
    </w:p>
    <w:p w14:paraId="707632C7" w14:textId="77777777" w:rsidR="0055195D" w:rsidRDefault="0055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0C426" w14:textId="77777777" w:rsidR="0055195D" w:rsidRDefault="0055195D">
      <w:pPr>
        <w:rPr>
          <w:rFonts w:hint="eastAsia"/>
        </w:rPr>
      </w:pPr>
      <w:r>
        <w:rPr>
          <w:rFonts w:hint="eastAsia"/>
        </w:rPr>
        <w:t>轮船对全球经济的影响</w:t>
      </w:r>
    </w:p>
    <w:p w14:paraId="4E458806" w14:textId="77777777" w:rsidR="0055195D" w:rsidRDefault="0055195D">
      <w:pPr>
        <w:rPr>
          <w:rFonts w:hint="eastAsia"/>
        </w:rPr>
      </w:pPr>
      <w:r>
        <w:rPr>
          <w:rFonts w:hint="eastAsia"/>
        </w:rPr>
        <w:t>轮船在世界经济中扮演着至关重要的角色。由于其能够大量装载货物并且成本相对低廉，因此对于国际贸易而言至关重要。从石油到谷物，从汽车到电子产品，几乎所有的大宗商品都依赖于轮船来进行洲际间的运输。邮轮旅游业也日益繁荣，为许多国家带来了可观的收入来源。可以说，轮船不仅仅是一种交通方式，更是连接世界各个角落经济命脉的关键纽带。</w:t>
      </w:r>
    </w:p>
    <w:p w14:paraId="3E7497FE" w14:textId="77777777" w:rsidR="0055195D" w:rsidRDefault="0055195D">
      <w:pPr>
        <w:rPr>
          <w:rFonts w:hint="eastAsia"/>
        </w:rPr>
      </w:pPr>
    </w:p>
    <w:p w14:paraId="52461037" w14:textId="77777777" w:rsidR="0055195D" w:rsidRDefault="0055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05E67" w14:textId="77777777" w:rsidR="0055195D" w:rsidRDefault="0055195D">
      <w:pPr>
        <w:rPr>
          <w:rFonts w:hint="eastAsia"/>
        </w:rPr>
      </w:pPr>
      <w:r>
        <w:rPr>
          <w:rFonts w:hint="eastAsia"/>
        </w:rPr>
        <w:t>最后的总结：轮船与我们的生活</w:t>
      </w:r>
    </w:p>
    <w:p w14:paraId="6721A534" w14:textId="77777777" w:rsidR="0055195D" w:rsidRDefault="0055195D">
      <w:pPr>
        <w:rPr>
          <w:rFonts w:hint="eastAsia"/>
        </w:rPr>
      </w:pPr>
      <w:r>
        <w:rPr>
          <w:rFonts w:hint="eastAsia"/>
        </w:rPr>
        <w:t>无论是在繁忙的港口还是宁静的湖面，我们都能看到轮船的身影。它们不仅是现代文明进步的象征，也是文化交流和技术革新的见证者。通过学习“轮船”的正确拼音以及了解其背后的故事，我们可以更好地认识这一伟大的发明，并且更加珍惜它给我们的日常生活所带来的便利。</w:t>
      </w:r>
    </w:p>
    <w:p w14:paraId="721B807A" w14:textId="77777777" w:rsidR="0055195D" w:rsidRDefault="0055195D">
      <w:pPr>
        <w:rPr>
          <w:rFonts w:hint="eastAsia"/>
        </w:rPr>
      </w:pPr>
    </w:p>
    <w:p w14:paraId="7BA23853" w14:textId="77777777" w:rsidR="0055195D" w:rsidRDefault="00551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DF113" w14:textId="241CB03F" w:rsidR="00A55084" w:rsidRDefault="00A55084"/>
    <w:sectPr w:rsidR="00A55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84"/>
    <w:rsid w:val="0055195D"/>
    <w:rsid w:val="00854208"/>
    <w:rsid w:val="00A5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2BC3B-47AA-4C49-B972-BA9218AE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