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35EC8" w14:textId="77777777" w:rsidR="00324B0E" w:rsidRDefault="00324B0E">
      <w:pPr>
        <w:rPr>
          <w:rFonts w:hint="eastAsia"/>
        </w:rPr>
      </w:pPr>
      <w:r>
        <w:rPr>
          <w:rFonts w:hint="eastAsia"/>
        </w:rPr>
        <w:t>轮胎的“轮”的拼音：lún</w:t>
      </w:r>
    </w:p>
    <w:p w14:paraId="4C3967EC" w14:textId="77777777" w:rsidR="00324B0E" w:rsidRDefault="00324B0E">
      <w:pPr>
        <w:rPr>
          <w:rFonts w:hint="eastAsia"/>
        </w:rPr>
      </w:pPr>
      <w:r>
        <w:rPr>
          <w:rFonts w:hint="eastAsia"/>
        </w:rPr>
        <w:t>在中文里，“轮”字有着丰富的含义，它不仅仅是指车辆上不可或缺的一部分——轮胎，还有循环、轮流等意。当提到“轮胎的轮”，我们关注的是与交通工具密切相关的那一部分。“轮”的拼音是“lún”，这个发音简单而有力，就像轮胎本身一样，看似简单却承载着重要的使命。</w:t>
      </w:r>
    </w:p>
    <w:p w14:paraId="38FBBB69" w14:textId="77777777" w:rsidR="00324B0E" w:rsidRDefault="00324B0E">
      <w:pPr>
        <w:rPr>
          <w:rFonts w:hint="eastAsia"/>
        </w:rPr>
      </w:pPr>
    </w:p>
    <w:p w14:paraId="4A8D9594" w14:textId="77777777" w:rsidR="00324B0E" w:rsidRDefault="00324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E3EF9" w14:textId="77777777" w:rsidR="00324B0E" w:rsidRDefault="00324B0E">
      <w:pPr>
        <w:rPr>
          <w:rFonts w:hint="eastAsia"/>
        </w:rPr>
      </w:pPr>
      <w:r>
        <w:rPr>
          <w:rFonts w:hint="eastAsia"/>
        </w:rPr>
        <w:t>从古代到现代：“轮”的演变</w:t>
      </w:r>
    </w:p>
    <w:p w14:paraId="39F44FF4" w14:textId="77777777" w:rsidR="00324B0E" w:rsidRDefault="00324B0E">
      <w:pPr>
        <w:rPr>
          <w:rFonts w:hint="eastAsia"/>
        </w:rPr>
      </w:pPr>
      <w:r>
        <w:rPr>
          <w:rFonts w:hint="eastAsia"/>
        </w:rPr>
        <w:t>追溯历史，“轮”的概念早已存在。中国古代就有木制车轮，它们是由木头精心打造而成，为当时的社会交通带来了革命性的变化。随着时间的推移，技术不断进步，材料科学的发展使得橡胶轮胎成为可能，这不仅极大地提高了行车的安全性和舒适度，还对工业和经济产生了深远的影响。今天，“轮”的形象已经深深烙印在现代社会的每一个角落，从汽车到自行车，从飞机到玩具车，无处不在。</w:t>
      </w:r>
    </w:p>
    <w:p w14:paraId="1EEE8C25" w14:textId="77777777" w:rsidR="00324B0E" w:rsidRDefault="00324B0E">
      <w:pPr>
        <w:rPr>
          <w:rFonts w:hint="eastAsia"/>
        </w:rPr>
      </w:pPr>
    </w:p>
    <w:p w14:paraId="05C58055" w14:textId="77777777" w:rsidR="00324B0E" w:rsidRDefault="00324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B9640" w14:textId="77777777" w:rsidR="00324B0E" w:rsidRDefault="00324B0E">
      <w:pPr>
        <w:rPr>
          <w:rFonts w:hint="eastAsia"/>
        </w:rPr>
      </w:pPr>
      <w:r>
        <w:rPr>
          <w:rFonts w:hint="eastAsia"/>
        </w:rPr>
        <w:t>轮胎的工作原理与构造</w:t>
      </w:r>
    </w:p>
    <w:p w14:paraId="05635F52" w14:textId="77777777" w:rsidR="00324B0E" w:rsidRDefault="00324B0E">
      <w:pPr>
        <w:rPr>
          <w:rFonts w:hint="eastAsia"/>
        </w:rPr>
      </w:pPr>
      <w:r>
        <w:rPr>
          <w:rFonts w:hint="eastAsia"/>
        </w:rPr>
        <w:t>轮胎作为“轮”的一部分，其工作原理涉及复杂的物理和工程学知识。一个典型的轮胎由多个层构成，包括胎面、帘布层、带束层、内衬层等。胎面提供抓地力，确保车辆能够稳定行驶；帘布层则增强了轮胎的强度，使其能够承受巨大的压力而不易损坏。带束层位于胎面之下，有助于维持轮胎形状并提高耐磨性；而内衬层则是防止空气泄漏的关键。所有这些部件共同作用，使轮胎成为了一个高效且可靠的部分。</w:t>
      </w:r>
    </w:p>
    <w:p w14:paraId="24A7826F" w14:textId="77777777" w:rsidR="00324B0E" w:rsidRDefault="00324B0E">
      <w:pPr>
        <w:rPr>
          <w:rFonts w:hint="eastAsia"/>
        </w:rPr>
      </w:pPr>
    </w:p>
    <w:p w14:paraId="428E3F03" w14:textId="77777777" w:rsidR="00324B0E" w:rsidRDefault="00324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331DA" w14:textId="77777777" w:rsidR="00324B0E" w:rsidRDefault="00324B0E">
      <w:pPr>
        <w:rPr>
          <w:rFonts w:hint="eastAsia"/>
        </w:rPr>
      </w:pPr>
      <w:r>
        <w:rPr>
          <w:rFonts w:hint="eastAsia"/>
        </w:rPr>
        <w:t>不同类型的轮胎适应不同的需求</w:t>
      </w:r>
    </w:p>
    <w:p w14:paraId="7DEB86FD" w14:textId="77777777" w:rsidR="00324B0E" w:rsidRDefault="00324B0E">
      <w:pPr>
        <w:rPr>
          <w:rFonts w:hint="eastAsia"/>
        </w:rPr>
      </w:pPr>
      <w:r>
        <w:rPr>
          <w:rFonts w:hint="eastAsia"/>
        </w:rPr>
        <w:t>市场上有各种各样的轮胎类型，每种都有其特定的应用场景。例如，夏季轮胎专为温暖天气设计，具有良好的排水性能，可以有效避免水滑现象；冬季轮胎则在低温条件下表现优异，它们的胎面花纹更深，能更好地咬合冰雪路面；全季节轮胎试图在两者之间找到平衡点，适合大多数日常驾驶条件。还有越野轮胎，专门为非铺装道路或极端地形设计，提供了卓越的牵引力和耐用性。</w:t>
      </w:r>
    </w:p>
    <w:p w14:paraId="429F9F75" w14:textId="77777777" w:rsidR="00324B0E" w:rsidRDefault="00324B0E">
      <w:pPr>
        <w:rPr>
          <w:rFonts w:hint="eastAsia"/>
        </w:rPr>
      </w:pPr>
    </w:p>
    <w:p w14:paraId="3DA63253" w14:textId="77777777" w:rsidR="00324B0E" w:rsidRDefault="00324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3001C" w14:textId="77777777" w:rsidR="00324B0E" w:rsidRDefault="00324B0E">
      <w:pPr>
        <w:rPr>
          <w:rFonts w:hint="eastAsia"/>
        </w:rPr>
      </w:pPr>
      <w:r>
        <w:rPr>
          <w:rFonts w:hint="eastAsia"/>
        </w:rPr>
        <w:t>未来趋势：智能轮胎与可持续发展</w:t>
      </w:r>
    </w:p>
    <w:p w14:paraId="20533706" w14:textId="77777777" w:rsidR="00324B0E" w:rsidRDefault="00324B0E">
      <w:pPr>
        <w:rPr>
          <w:rFonts w:hint="eastAsia"/>
        </w:rPr>
      </w:pPr>
      <w:r>
        <w:rPr>
          <w:rFonts w:hint="eastAsia"/>
        </w:rPr>
        <w:t>随着科技的进步，轮胎行业也在不断创新。智能轮胎就是一个很好的例子，这种轮胎内置传感器，可以实时监测胎压、温度等信息，并通过无线传输给车主或车辆管理系统，从而实现更安全、更高效的驾驶体验。与此环保意识日益增强，促使制造商探索使用可再生资源制造轮胎的可能性，以及如何减少生产过程中的碳排放。这一切都预示着，“轮”的故事还将继续书写下去，迎接更加光明的未来。</w:t>
      </w:r>
    </w:p>
    <w:p w14:paraId="4F4790FC" w14:textId="77777777" w:rsidR="00324B0E" w:rsidRDefault="00324B0E">
      <w:pPr>
        <w:rPr>
          <w:rFonts w:hint="eastAsia"/>
        </w:rPr>
      </w:pPr>
    </w:p>
    <w:p w14:paraId="05DC4EAA" w14:textId="77777777" w:rsidR="00324B0E" w:rsidRDefault="00324B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A5247" w14:textId="0791F7CE" w:rsidR="009307DC" w:rsidRDefault="009307DC"/>
    <w:sectPr w:rsidR="00930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DC"/>
    <w:rsid w:val="00324B0E"/>
    <w:rsid w:val="00854208"/>
    <w:rsid w:val="0093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71520-6158-45DB-933A-750C2811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