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33D10" w14:textId="77777777" w:rsidR="006C392E" w:rsidRDefault="006C392E">
      <w:pPr>
        <w:rPr>
          <w:rFonts w:hint="eastAsia"/>
        </w:rPr>
      </w:pPr>
      <w:r>
        <w:rPr>
          <w:rFonts w:hint="eastAsia"/>
        </w:rPr>
        <w:t>跨境支付的拼音：Kuà jìng zhī fù</w:t>
      </w:r>
    </w:p>
    <w:p w14:paraId="253214A2" w14:textId="77777777" w:rsidR="006C392E" w:rsidRDefault="006C392E">
      <w:pPr>
        <w:rPr>
          <w:rFonts w:hint="eastAsia"/>
        </w:rPr>
      </w:pPr>
      <w:r>
        <w:rPr>
          <w:rFonts w:hint="eastAsia"/>
        </w:rPr>
        <w:t xml:space="preserve"> </w:t>
      </w:r>
    </w:p>
    <w:p w14:paraId="0EFECB14" w14:textId="77777777" w:rsidR="006C392E" w:rsidRDefault="006C392E">
      <w:pPr>
        <w:rPr>
          <w:rFonts w:hint="eastAsia"/>
        </w:rPr>
      </w:pPr>
      <w:r>
        <w:rPr>
          <w:rFonts w:hint="eastAsia"/>
        </w:rPr>
        <w:t>在全球化的浪潮下，跨国界的商业活动日益频繁，随之而来的是对跨境支付的需求不断增长。跨境支付是指资金从一个国家或地区的银行账户转移到另一个国家或地区银行账户的过程。随着电子商务和国际贸易的发展，跨境支付已经成为全球经济交流的重要环节之一。</w:t>
      </w:r>
    </w:p>
    <w:p w14:paraId="1C89F85F" w14:textId="77777777" w:rsidR="006C392E" w:rsidRDefault="006C392E">
      <w:pPr>
        <w:rPr>
          <w:rFonts w:hint="eastAsia"/>
        </w:rPr>
      </w:pPr>
    </w:p>
    <w:p w14:paraId="443F7446" w14:textId="77777777" w:rsidR="006C392E" w:rsidRDefault="006C392E">
      <w:pPr>
        <w:rPr>
          <w:rFonts w:hint="eastAsia"/>
        </w:rPr>
      </w:pPr>
      <w:r>
        <w:rPr>
          <w:rFonts w:hint="eastAsia"/>
        </w:rPr>
        <w:t xml:space="preserve"> </w:t>
      </w:r>
    </w:p>
    <w:p w14:paraId="651CCA49" w14:textId="77777777" w:rsidR="006C392E" w:rsidRDefault="006C392E">
      <w:pPr>
        <w:rPr>
          <w:rFonts w:hint="eastAsia"/>
        </w:rPr>
      </w:pPr>
      <w:r>
        <w:rPr>
          <w:rFonts w:hint="eastAsia"/>
        </w:rPr>
        <w:t>发展背景与重要性</w:t>
      </w:r>
    </w:p>
    <w:p w14:paraId="5A292109" w14:textId="77777777" w:rsidR="006C392E" w:rsidRDefault="006C392E">
      <w:pPr>
        <w:rPr>
          <w:rFonts w:hint="eastAsia"/>
        </w:rPr>
      </w:pPr>
      <w:r>
        <w:rPr>
          <w:rFonts w:hint="eastAsia"/>
        </w:rPr>
        <w:t xml:space="preserve"> </w:t>
      </w:r>
    </w:p>
    <w:p w14:paraId="494A3232" w14:textId="77777777" w:rsidR="006C392E" w:rsidRDefault="006C392E">
      <w:pPr>
        <w:rPr>
          <w:rFonts w:hint="eastAsia"/>
        </w:rPr>
      </w:pPr>
      <w:r>
        <w:rPr>
          <w:rFonts w:hint="eastAsia"/>
        </w:rPr>
        <w:t>自上世纪90年代以来，随着互联网技术的迅猛发展，全球贸易格局发生了深刻变化。传统的贸易模式逐渐被打破，越来越多的企业和个人参与到国际商务中来。而跨境支付作为支撑这些交易的核心要素，其便捷性和安全性直接关系到国际贸易的效率和成本。因此，提高跨境支付的服务质量对于促进全球经济一体化具有不可替代的作用。</w:t>
      </w:r>
    </w:p>
    <w:p w14:paraId="197DB194" w14:textId="77777777" w:rsidR="006C392E" w:rsidRDefault="006C392E">
      <w:pPr>
        <w:rPr>
          <w:rFonts w:hint="eastAsia"/>
        </w:rPr>
      </w:pPr>
    </w:p>
    <w:p w14:paraId="02AA3085" w14:textId="77777777" w:rsidR="006C392E" w:rsidRDefault="006C392E">
      <w:pPr>
        <w:rPr>
          <w:rFonts w:hint="eastAsia"/>
        </w:rPr>
      </w:pPr>
      <w:r>
        <w:rPr>
          <w:rFonts w:hint="eastAsia"/>
        </w:rPr>
        <w:t xml:space="preserve"> </w:t>
      </w:r>
    </w:p>
    <w:p w14:paraId="58A2A573" w14:textId="77777777" w:rsidR="006C392E" w:rsidRDefault="006C392E">
      <w:pPr>
        <w:rPr>
          <w:rFonts w:hint="eastAsia"/>
        </w:rPr>
      </w:pPr>
      <w:r>
        <w:rPr>
          <w:rFonts w:hint="eastAsia"/>
        </w:rPr>
        <w:t>传统跨境支付方式及其挑战</w:t>
      </w:r>
    </w:p>
    <w:p w14:paraId="32EE2A7C" w14:textId="77777777" w:rsidR="006C392E" w:rsidRDefault="006C392E">
      <w:pPr>
        <w:rPr>
          <w:rFonts w:hint="eastAsia"/>
        </w:rPr>
      </w:pPr>
      <w:r>
        <w:rPr>
          <w:rFonts w:hint="eastAsia"/>
        </w:rPr>
        <w:t xml:space="preserve"> </w:t>
      </w:r>
    </w:p>
    <w:p w14:paraId="4708D07C" w14:textId="77777777" w:rsidR="006C392E" w:rsidRDefault="006C392E">
      <w:pPr>
        <w:rPr>
          <w:rFonts w:hint="eastAsia"/>
        </w:rPr>
      </w:pPr>
      <w:r>
        <w:rPr>
          <w:rFonts w:hint="eastAsia"/>
        </w:rPr>
        <w:t>长期以来，跨境支付主要依赖于SWIFT系统（环球同业银行金融电讯协会）进行信息传递，并通过各国中央银行清算系统完成实际的资金转移。这种方式虽然较为成熟稳定，但也存在一些局限性。例如，手续费高昂、处理时间长、透明度低等问题，在一定程度上限制了中小企业及个人参与国际市场的积极性。由于不同国家和地区之间的法律法规差异较大，也给跨境支付带来了额外的风险。</w:t>
      </w:r>
    </w:p>
    <w:p w14:paraId="1507B78F" w14:textId="77777777" w:rsidR="006C392E" w:rsidRDefault="006C392E">
      <w:pPr>
        <w:rPr>
          <w:rFonts w:hint="eastAsia"/>
        </w:rPr>
      </w:pPr>
    </w:p>
    <w:p w14:paraId="4434230C" w14:textId="77777777" w:rsidR="006C392E" w:rsidRDefault="006C392E">
      <w:pPr>
        <w:rPr>
          <w:rFonts w:hint="eastAsia"/>
        </w:rPr>
      </w:pPr>
      <w:r>
        <w:rPr>
          <w:rFonts w:hint="eastAsia"/>
        </w:rPr>
        <w:t xml:space="preserve"> </w:t>
      </w:r>
    </w:p>
    <w:p w14:paraId="7AA63BAA" w14:textId="77777777" w:rsidR="006C392E" w:rsidRDefault="006C392E">
      <w:pPr>
        <w:rPr>
          <w:rFonts w:hint="eastAsia"/>
        </w:rPr>
      </w:pPr>
      <w:r>
        <w:rPr>
          <w:rFonts w:hint="eastAsia"/>
        </w:rPr>
        <w:t>新兴支付解决方案</w:t>
      </w:r>
    </w:p>
    <w:p w14:paraId="3A294C0C" w14:textId="77777777" w:rsidR="006C392E" w:rsidRDefault="006C392E">
      <w:pPr>
        <w:rPr>
          <w:rFonts w:hint="eastAsia"/>
        </w:rPr>
      </w:pPr>
      <w:r>
        <w:rPr>
          <w:rFonts w:hint="eastAsia"/>
        </w:rPr>
        <w:t xml:space="preserve"> </w:t>
      </w:r>
    </w:p>
    <w:p w14:paraId="76C199A3" w14:textId="77777777" w:rsidR="006C392E" w:rsidRDefault="006C392E">
      <w:pPr>
        <w:rPr>
          <w:rFonts w:hint="eastAsia"/>
        </w:rPr>
      </w:pPr>
      <w:r>
        <w:rPr>
          <w:rFonts w:hint="eastAsia"/>
        </w:rPr>
        <w:t>面对传统跨境支付所面临的种种挑战，近年来涌现出了一批创新性的支付解决方案。以区块链为代表的分布式账本技术为跨境支付提供了新的思路。它能够实现实时结算、降低中介费用，并增强交易的安全性和透明度。与此第三方支付平台如支付宝、PayPal等也在积极拓展海外市场，通过建立本地化运营中心、优化用户体验等方式来提升自身的竞争力。除此之外，还有一些专注于跨境汇款领域的初创企业，它们利用先进的算法和技术手段简化了流程，提高了转账速度。</w:t>
      </w:r>
    </w:p>
    <w:p w14:paraId="57DF7FCB" w14:textId="77777777" w:rsidR="006C392E" w:rsidRDefault="006C392E">
      <w:pPr>
        <w:rPr>
          <w:rFonts w:hint="eastAsia"/>
        </w:rPr>
      </w:pPr>
    </w:p>
    <w:p w14:paraId="28457DEC" w14:textId="77777777" w:rsidR="006C392E" w:rsidRDefault="006C392E">
      <w:pPr>
        <w:rPr>
          <w:rFonts w:hint="eastAsia"/>
        </w:rPr>
      </w:pPr>
      <w:r>
        <w:rPr>
          <w:rFonts w:hint="eastAsia"/>
        </w:rPr>
        <w:t xml:space="preserve"> </w:t>
      </w:r>
    </w:p>
    <w:p w14:paraId="4FDA5968" w14:textId="77777777" w:rsidR="006C392E" w:rsidRDefault="006C392E">
      <w:pPr>
        <w:rPr>
          <w:rFonts w:hint="eastAsia"/>
        </w:rPr>
      </w:pPr>
      <w:r>
        <w:rPr>
          <w:rFonts w:hint="eastAsia"/>
        </w:rPr>
        <w:t>监管环境的变化</w:t>
      </w:r>
    </w:p>
    <w:p w14:paraId="7931E3C7" w14:textId="77777777" w:rsidR="006C392E" w:rsidRDefault="006C392E">
      <w:pPr>
        <w:rPr>
          <w:rFonts w:hint="eastAsia"/>
        </w:rPr>
      </w:pPr>
      <w:r>
        <w:rPr>
          <w:rFonts w:hint="eastAsia"/>
        </w:rPr>
        <w:t xml:space="preserve"> </w:t>
      </w:r>
    </w:p>
    <w:p w14:paraId="11145FDC" w14:textId="77777777" w:rsidR="006C392E" w:rsidRDefault="006C392E">
      <w:pPr>
        <w:rPr>
          <w:rFonts w:hint="eastAsia"/>
        </w:rPr>
      </w:pPr>
      <w:r>
        <w:rPr>
          <w:rFonts w:hint="eastAsia"/>
        </w:rPr>
        <w:t>随着金融科技的快速发展，各国政府和国际组织开始重视跨境支付领域中存在的问题，并出台了一系列政策措施加以规范。一方面，加强反洗钱、反恐怖融资等方面的监管力度，确保资金流动合法合规；另一方面，则鼓励金融机构开展技术创新，推动行业健康发展。例如，中国人民银行发布了《关于改进个人银行账户分类管理有关事项的通知》，进一步放宽了个人跨境支付业务的限制条件。欧盟推出的《支付服务指令》第二版（PSD2）也为消费者提供了更多的选择权和安全保障。</w:t>
      </w:r>
    </w:p>
    <w:p w14:paraId="1916AF9F" w14:textId="77777777" w:rsidR="006C392E" w:rsidRDefault="006C392E">
      <w:pPr>
        <w:rPr>
          <w:rFonts w:hint="eastAsia"/>
        </w:rPr>
      </w:pPr>
    </w:p>
    <w:p w14:paraId="69360780" w14:textId="77777777" w:rsidR="006C392E" w:rsidRDefault="006C392E">
      <w:pPr>
        <w:rPr>
          <w:rFonts w:hint="eastAsia"/>
        </w:rPr>
      </w:pPr>
      <w:r>
        <w:rPr>
          <w:rFonts w:hint="eastAsia"/>
        </w:rPr>
        <w:t xml:space="preserve"> </w:t>
      </w:r>
    </w:p>
    <w:p w14:paraId="6F46B97B" w14:textId="77777777" w:rsidR="006C392E" w:rsidRDefault="006C392E">
      <w:pPr>
        <w:rPr>
          <w:rFonts w:hint="eastAsia"/>
        </w:rPr>
      </w:pPr>
      <w:r>
        <w:rPr>
          <w:rFonts w:hint="eastAsia"/>
        </w:rPr>
        <w:t>未来趋势展望</w:t>
      </w:r>
    </w:p>
    <w:p w14:paraId="3A38622A" w14:textId="77777777" w:rsidR="006C392E" w:rsidRDefault="006C392E">
      <w:pPr>
        <w:rPr>
          <w:rFonts w:hint="eastAsia"/>
        </w:rPr>
      </w:pPr>
      <w:r>
        <w:rPr>
          <w:rFonts w:hint="eastAsia"/>
        </w:rPr>
        <w:t xml:space="preserve"> </w:t>
      </w:r>
    </w:p>
    <w:p w14:paraId="04547674" w14:textId="77777777" w:rsidR="006C392E" w:rsidRDefault="006C392E">
      <w:pPr>
        <w:rPr>
          <w:rFonts w:hint="eastAsia"/>
        </w:rPr>
      </w:pPr>
      <w:r>
        <w:rPr>
          <w:rFonts w:hint="eastAsia"/>
        </w:rPr>
        <w:t>展望未来，跨境支付行业将继续保持快速发展的态势。技术进步将促使支付方式更加多样化、智能化，用户可以享受到更加快捷、安全的服务体验。随着全球范围内金融开放程度不断提高，各国之间的合作也将日益紧密，共同构建一个公平、透明、高效的跨境支付体系。在这个过程中，如何平衡好创新与风险防控之间的关系，将是摆在所有参与者面前的一项重要课题。</w:t>
      </w:r>
    </w:p>
    <w:p w14:paraId="3515234D" w14:textId="77777777" w:rsidR="006C392E" w:rsidRDefault="006C392E">
      <w:pPr>
        <w:rPr>
          <w:rFonts w:hint="eastAsia"/>
        </w:rPr>
      </w:pPr>
    </w:p>
    <w:p w14:paraId="72F09FDC" w14:textId="77777777" w:rsidR="006C392E" w:rsidRDefault="006C392E">
      <w:pPr>
        <w:rPr>
          <w:rFonts w:hint="eastAsia"/>
        </w:rPr>
      </w:pPr>
      <w:r>
        <w:rPr>
          <w:rFonts w:hint="eastAsia"/>
        </w:rPr>
        <w:t>本文是由懂得生活网（dongdeshenghuo.com）为大家创作</w:t>
      </w:r>
    </w:p>
    <w:p w14:paraId="264EE9D2" w14:textId="06F7FEA4" w:rsidR="007C1A5A" w:rsidRDefault="007C1A5A"/>
    <w:sectPr w:rsidR="007C1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5A"/>
    <w:rsid w:val="006C392E"/>
    <w:rsid w:val="007C1A5A"/>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C8D419-19B8-44DD-9A07-2B87BA5A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A5A"/>
    <w:rPr>
      <w:rFonts w:cstheme="majorBidi"/>
      <w:color w:val="2F5496" w:themeColor="accent1" w:themeShade="BF"/>
      <w:sz w:val="28"/>
      <w:szCs w:val="28"/>
    </w:rPr>
  </w:style>
  <w:style w:type="character" w:customStyle="1" w:styleId="50">
    <w:name w:val="标题 5 字符"/>
    <w:basedOn w:val="a0"/>
    <w:link w:val="5"/>
    <w:uiPriority w:val="9"/>
    <w:semiHidden/>
    <w:rsid w:val="007C1A5A"/>
    <w:rPr>
      <w:rFonts w:cstheme="majorBidi"/>
      <w:color w:val="2F5496" w:themeColor="accent1" w:themeShade="BF"/>
      <w:sz w:val="24"/>
    </w:rPr>
  </w:style>
  <w:style w:type="character" w:customStyle="1" w:styleId="60">
    <w:name w:val="标题 6 字符"/>
    <w:basedOn w:val="a0"/>
    <w:link w:val="6"/>
    <w:uiPriority w:val="9"/>
    <w:semiHidden/>
    <w:rsid w:val="007C1A5A"/>
    <w:rPr>
      <w:rFonts w:cstheme="majorBidi"/>
      <w:b/>
      <w:bCs/>
      <w:color w:val="2F5496" w:themeColor="accent1" w:themeShade="BF"/>
    </w:rPr>
  </w:style>
  <w:style w:type="character" w:customStyle="1" w:styleId="70">
    <w:name w:val="标题 7 字符"/>
    <w:basedOn w:val="a0"/>
    <w:link w:val="7"/>
    <w:uiPriority w:val="9"/>
    <w:semiHidden/>
    <w:rsid w:val="007C1A5A"/>
    <w:rPr>
      <w:rFonts w:cstheme="majorBidi"/>
      <w:b/>
      <w:bCs/>
      <w:color w:val="595959" w:themeColor="text1" w:themeTint="A6"/>
    </w:rPr>
  </w:style>
  <w:style w:type="character" w:customStyle="1" w:styleId="80">
    <w:name w:val="标题 8 字符"/>
    <w:basedOn w:val="a0"/>
    <w:link w:val="8"/>
    <w:uiPriority w:val="9"/>
    <w:semiHidden/>
    <w:rsid w:val="007C1A5A"/>
    <w:rPr>
      <w:rFonts w:cstheme="majorBidi"/>
      <w:color w:val="595959" w:themeColor="text1" w:themeTint="A6"/>
    </w:rPr>
  </w:style>
  <w:style w:type="character" w:customStyle="1" w:styleId="90">
    <w:name w:val="标题 9 字符"/>
    <w:basedOn w:val="a0"/>
    <w:link w:val="9"/>
    <w:uiPriority w:val="9"/>
    <w:semiHidden/>
    <w:rsid w:val="007C1A5A"/>
    <w:rPr>
      <w:rFonts w:eastAsiaTheme="majorEastAsia" w:cstheme="majorBidi"/>
      <w:color w:val="595959" w:themeColor="text1" w:themeTint="A6"/>
    </w:rPr>
  </w:style>
  <w:style w:type="paragraph" w:styleId="a3">
    <w:name w:val="Title"/>
    <w:basedOn w:val="a"/>
    <w:next w:val="a"/>
    <w:link w:val="a4"/>
    <w:uiPriority w:val="10"/>
    <w:qFormat/>
    <w:rsid w:val="007C1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A5A"/>
    <w:pPr>
      <w:spacing w:before="160"/>
      <w:jc w:val="center"/>
    </w:pPr>
    <w:rPr>
      <w:i/>
      <w:iCs/>
      <w:color w:val="404040" w:themeColor="text1" w:themeTint="BF"/>
    </w:rPr>
  </w:style>
  <w:style w:type="character" w:customStyle="1" w:styleId="a8">
    <w:name w:val="引用 字符"/>
    <w:basedOn w:val="a0"/>
    <w:link w:val="a7"/>
    <w:uiPriority w:val="29"/>
    <w:rsid w:val="007C1A5A"/>
    <w:rPr>
      <w:i/>
      <w:iCs/>
      <w:color w:val="404040" w:themeColor="text1" w:themeTint="BF"/>
    </w:rPr>
  </w:style>
  <w:style w:type="paragraph" w:styleId="a9">
    <w:name w:val="List Paragraph"/>
    <w:basedOn w:val="a"/>
    <w:uiPriority w:val="34"/>
    <w:qFormat/>
    <w:rsid w:val="007C1A5A"/>
    <w:pPr>
      <w:ind w:left="720"/>
      <w:contextualSpacing/>
    </w:pPr>
  </w:style>
  <w:style w:type="character" w:styleId="aa">
    <w:name w:val="Intense Emphasis"/>
    <w:basedOn w:val="a0"/>
    <w:uiPriority w:val="21"/>
    <w:qFormat/>
    <w:rsid w:val="007C1A5A"/>
    <w:rPr>
      <w:i/>
      <w:iCs/>
      <w:color w:val="2F5496" w:themeColor="accent1" w:themeShade="BF"/>
    </w:rPr>
  </w:style>
  <w:style w:type="paragraph" w:styleId="ab">
    <w:name w:val="Intense Quote"/>
    <w:basedOn w:val="a"/>
    <w:next w:val="a"/>
    <w:link w:val="ac"/>
    <w:uiPriority w:val="30"/>
    <w:qFormat/>
    <w:rsid w:val="007C1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A5A"/>
    <w:rPr>
      <w:i/>
      <w:iCs/>
      <w:color w:val="2F5496" w:themeColor="accent1" w:themeShade="BF"/>
    </w:rPr>
  </w:style>
  <w:style w:type="character" w:styleId="ad">
    <w:name w:val="Intense Reference"/>
    <w:basedOn w:val="a0"/>
    <w:uiPriority w:val="32"/>
    <w:qFormat/>
    <w:rsid w:val="007C1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