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C56F" w14:textId="77777777" w:rsidR="00A524DF" w:rsidRDefault="00A524DF">
      <w:pPr>
        <w:rPr>
          <w:rFonts w:hint="eastAsia"/>
        </w:rPr>
      </w:pPr>
      <w:r>
        <w:rPr>
          <w:rFonts w:hint="eastAsia"/>
        </w:rPr>
        <w:t>Huò Zàn - 货栈：历史与功能的交汇点</w:t>
      </w:r>
    </w:p>
    <w:p w14:paraId="55A126AF" w14:textId="77777777" w:rsidR="00A524DF" w:rsidRDefault="00A524DF">
      <w:pPr>
        <w:rPr>
          <w:rFonts w:hint="eastAsia"/>
        </w:rPr>
      </w:pPr>
      <w:r>
        <w:rPr>
          <w:rFonts w:hint="eastAsia"/>
        </w:rPr>
        <w:t>货栈（Huò Zàn），这个词语对于很多人来说可能有些陌生，但在商业和物流的历史长河中，它扮演了至关重要的角色。货栈是货物存储和交易的场所，是连接生产者与消费者的重要枢纽。在古代中国，随着贸易的发展，货栈逐渐成为了城市经济活动的核心之一。它们不仅为商人提供了安全存放商品的空间，也是信息交流、价格谈判和契约签订的地方。</w:t>
      </w:r>
    </w:p>
    <w:p w14:paraId="568130FA" w14:textId="77777777" w:rsidR="00A524DF" w:rsidRDefault="00A524DF">
      <w:pPr>
        <w:rPr>
          <w:rFonts w:hint="eastAsia"/>
        </w:rPr>
      </w:pPr>
    </w:p>
    <w:p w14:paraId="118D752A" w14:textId="77777777" w:rsidR="00A524DF" w:rsidRDefault="00A524DF">
      <w:pPr>
        <w:rPr>
          <w:rFonts w:hint="eastAsia"/>
        </w:rPr>
      </w:pPr>
      <w:r>
        <w:rPr>
          <w:rFonts w:hint="eastAsia"/>
        </w:rPr>
        <w:t xml:space="preserve"> </w:t>
      </w:r>
    </w:p>
    <w:p w14:paraId="43EA8FD7" w14:textId="77777777" w:rsidR="00A524DF" w:rsidRDefault="00A524DF">
      <w:pPr>
        <w:rPr>
          <w:rFonts w:hint="eastAsia"/>
        </w:rPr>
      </w:pPr>
      <w:r>
        <w:rPr>
          <w:rFonts w:hint="eastAsia"/>
        </w:rPr>
        <w:t>传统货栈的角色演变</w:t>
      </w:r>
    </w:p>
    <w:p w14:paraId="50BAE5A3" w14:textId="77777777" w:rsidR="00A524DF" w:rsidRDefault="00A524DF">
      <w:pPr>
        <w:rPr>
          <w:rFonts w:hint="eastAsia"/>
        </w:rPr>
      </w:pPr>
      <w:r>
        <w:rPr>
          <w:rFonts w:hint="eastAsia"/>
        </w:rPr>
        <w:t>从古老的集市到现代的仓库区，货栈的形式经历了显著的变化。起初，货栈多位于交通便利之处，如港口、河流沿岸或城门口，方便货物的装卸与运输。随着时间推移，随着铁路和公路网络的扩展，货栈的位置也相应调整，靠近新的交通枢纽。而今，虽然传统意义上的货栈已经演变成更为复杂的仓储物流中心，但其作为商品流通链条中的关键节点这一基本职能从未改变。</w:t>
      </w:r>
    </w:p>
    <w:p w14:paraId="3B56C736" w14:textId="77777777" w:rsidR="00A524DF" w:rsidRDefault="00A524DF">
      <w:pPr>
        <w:rPr>
          <w:rFonts w:hint="eastAsia"/>
        </w:rPr>
      </w:pPr>
    </w:p>
    <w:p w14:paraId="2F2B3F10" w14:textId="77777777" w:rsidR="00A524DF" w:rsidRDefault="00A524DF">
      <w:pPr>
        <w:rPr>
          <w:rFonts w:hint="eastAsia"/>
        </w:rPr>
      </w:pPr>
      <w:r>
        <w:rPr>
          <w:rFonts w:hint="eastAsia"/>
        </w:rPr>
        <w:t xml:space="preserve"> </w:t>
      </w:r>
    </w:p>
    <w:p w14:paraId="2AF70D0A" w14:textId="77777777" w:rsidR="00A524DF" w:rsidRDefault="00A524DF">
      <w:pPr>
        <w:rPr>
          <w:rFonts w:hint="eastAsia"/>
        </w:rPr>
      </w:pPr>
      <w:r>
        <w:rPr>
          <w:rFonts w:hint="eastAsia"/>
        </w:rPr>
        <w:t>货栈在中国历史上的重要性</w:t>
      </w:r>
    </w:p>
    <w:p w14:paraId="19D3482B" w14:textId="77777777" w:rsidR="00A524DF" w:rsidRDefault="00A524DF">
      <w:pPr>
        <w:rPr>
          <w:rFonts w:hint="eastAsia"/>
        </w:rPr>
      </w:pPr>
      <w:r>
        <w:rPr>
          <w:rFonts w:hint="eastAsia"/>
        </w:rPr>
        <w:t>在中国历史上，货栈不仅仅是物理空间上的存在；它们更是社会经济结构的一部分。明清时期，特别是在江南地区，一些大型家族通过控制货栈积累了巨大的财富和社会影响力。货栈的存在促进了区域间的贸易往来，使得各地特产得以交换流通，丰富了民众的生活。货栈还是信用体系的一部分，商人们可以将货物寄存于此，并以此获得短期融资，从而推动了商业信用的发展。</w:t>
      </w:r>
    </w:p>
    <w:p w14:paraId="471AE0E3" w14:textId="77777777" w:rsidR="00A524DF" w:rsidRDefault="00A524DF">
      <w:pPr>
        <w:rPr>
          <w:rFonts w:hint="eastAsia"/>
        </w:rPr>
      </w:pPr>
    </w:p>
    <w:p w14:paraId="3BCC452A" w14:textId="77777777" w:rsidR="00A524DF" w:rsidRDefault="00A524DF">
      <w:pPr>
        <w:rPr>
          <w:rFonts w:hint="eastAsia"/>
        </w:rPr>
      </w:pPr>
      <w:r>
        <w:rPr>
          <w:rFonts w:hint="eastAsia"/>
        </w:rPr>
        <w:t xml:space="preserve"> </w:t>
      </w:r>
    </w:p>
    <w:p w14:paraId="03AE4797" w14:textId="77777777" w:rsidR="00A524DF" w:rsidRDefault="00A524DF">
      <w:pPr>
        <w:rPr>
          <w:rFonts w:hint="eastAsia"/>
        </w:rPr>
      </w:pPr>
      <w:r>
        <w:rPr>
          <w:rFonts w:hint="eastAsia"/>
        </w:rPr>
        <w:t>货栈管理与文化特色</w:t>
      </w:r>
    </w:p>
    <w:p w14:paraId="3A6EAB28" w14:textId="77777777" w:rsidR="00A524DF" w:rsidRDefault="00A524DF">
      <w:pPr>
        <w:rPr>
          <w:rFonts w:hint="eastAsia"/>
        </w:rPr>
      </w:pPr>
      <w:r>
        <w:rPr>
          <w:rFonts w:hint="eastAsia"/>
        </w:rPr>
        <w:t>货栈的运营需要严格的管理制度以确保货物的安全性和可追溯性。管理人员通常由经验丰富的老手担任，他们熟知各类商品的特点及保存要求。货栈内部还会形成特有的文化和习俗，例如，在某些地方，每逢新年或重大节日，货栈会举行祭祀仪式祈求生意兴隆。这些传统反映了人们对自然规律的尊重以及对美好未来的期盼。</w:t>
      </w:r>
    </w:p>
    <w:p w14:paraId="68A2381C" w14:textId="77777777" w:rsidR="00A524DF" w:rsidRDefault="00A524DF">
      <w:pPr>
        <w:rPr>
          <w:rFonts w:hint="eastAsia"/>
        </w:rPr>
      </w:pPr>
    </w:p>
    <w:p w14:paraId="2F62A339" w14:textId="77777777" w:rsidR="00A524DF" w:rsidRDefault="00A524DF">
      <w:pPr>
        <w:rPr>
          <w:rFonts w:hint="eastAsia"/>
        </w:rPr>
      </w:pPr>
      <w:r>
        <w:rPr>
          <w:rFonts w:hint="eastAsia"/>
        </w:rPr>
        <w:t xml:space="preserve"> </w:t>
      </w:r>
    </w:p>
    <w:p w14:paraId="3FBF3B9B" w14:textId="77777777" w:rsidR="00A524DF" w:rsidRDefault="00A524DF">
      <w:pPr>
        <w:rPr>
          <w:rFonts w:hint="eastAsia"/>
        </w:rPr>
      </w:pPr>
      <w:r>
        <w:rPr>
          <w:rFonts w:hint="eastAsia"/>
        </w:rPr>
        <w:t>现代货栈与电子商务</w:t>
      </w:r>
    </w:p>
    <w:p w14:paraId="5880D044" w14:textId="77777777" w:rsidR="00A524DF" w:rsidRDefault="00A524DF">
      <w:pPr>
        <w:rPr>
          <w:rFonts w:hint="eastAsia"/>
        </w:rPr>
      </w:pPr>
      <w:r>
        <w:rPr>
          <w:rFonts w:hint="eastAsia"/>
        </w:rPr>
        <w:t>进入21世纪，随着互联网技术的进步和电子商务的兴起，货栈再次迎来了变革。如今的货栈不再局限于实体建筑，而是扩展到了虚拟世界。在线平台成为新型“货栈”，提供全天候的商品展示、销售和服务。尽管形式发生了巨大变化，但货栈的本质——即促进商品高效流转的功能依然不变。无论是传统的砖瓦结构还是数字化的云端平台，货栈始终站在商业创新的前沿，见证着时代的变迁与发展。</w:t>
      </w:r>
    </w:p>
    <w:p w14:paraId="23E3815A" w14:textId="77777777" w:rsidR="00A524DF" w:rsidRDefault="00A524DF">
      <w:pPr>
        <w:rPr>
          <w:rFonts w:hint="eastAsia"/>
        </w:rPr>
      </w:pPr>
    </w:p>
    <w:p w14:paraId="3D1D99EB" w14:textId="77777777" w:rsidR="00A524DF" w:rsidRDefault="00A524DF">
      <w:pPr>
        <w:rPr>
          <w:rFonts w:hint="eastAsia"/>
        </w:rPr>
      </w:pPr>
      <w:r>
        <w:rPr>
          <w:rFonts w:hint="eastAsia"/>
        </w:rPr>
        <w:t xml:space="preserve"> </w:t>
      </w:r>
    </w:p>
    <w:p w14:paraId="1C208D55" w14:textId="77777777" w:rsidR="00A524DF" w:rsidRDefault="00A524DF">
      <w:pPr>
        <w:rPr>
          <w:rFonts w:hint="eastAsia"/>
        </w:rPr>
      </w:pPr>
      <w:r>
        <w:rPr>
          <w:rFonts w:hint="eastAsia"/>
        </w:rPr>
        <w:t>未来展望</w:t>
      </w:r>
    </w:p>
    <w:p w14:paraId="48628232" w14:textId="77777777" w:rsidR="00A524DF" w:rsidRDefault="00A524DF">
      <w:pPr>
        <w:rPr>
          <w:rFonts w:hint="eastAsia"/>
        </w:rPr>
      </w:pPr>
      <w:r>
        <w:rPr>
          <w:rFonts w:hint="eastAsia"/>
        </w:rPr>
        <w:t>展望未来，货栈将继续适应不断变化的市场需求和技术进步。自动化仓储系统、智能物流解决方案等新技术的应用将进一步提升货栈的效率和服务质量。随着全球化进程的加速，跨国货栈网络将成为连接世界各地市场的桥梁。无论怎样演变，货栈都将持续发挥其不可或缺的作用，成为推动经济发展和社会进步的重要力量。</w:t>
      </w:r>
    </w:p>
    <w:p w14:paraId="0570EF6B" w14:textId="77777777" w:rsidR="00A524DF" w:rsidRDefault="00A524DF">
      <w:pPr>
        <w:rPr>
          <w:rFonts w:hint="eastAsia"/>
        </w:rPr>
      </w:pPr>
    </w:p>
    <w:p w14:paraId="2CCDFAD2" w14:textId="77777777" w:rsidR="00A524DF" w:rsidRDefault="00A524DF">
      <w:pPr>
        <w:rPr>
          <w:rFonts w:hint="eastAsia"/>
        </w:rPr>
      </w:pPr>
      <w:r>
        <w:rPr>
          <w:rFonts w:hint="eastAsia"/>
        </w:rPr>
        <w:t>本文是由懂得生活网（dongdeshenghuo.com）为大家创作</w:t>
      </w:r>
    </w:p>
    <w:p w14:paraId="5B12BB40" w14:textId="589D7CEA" w:rsidR="004529E8" w:rsidRDefault="004529E8"/>
    <w:sectPr w:rsidR="00452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E8"/>
    <w:rsid w:val="004529E8"/>
    <w:rsid w:val="00A524D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95598-0B32-4A81-AB1F-F3BFBE4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9E8"/>
    <w:rPr>
      <w:rFonts w:cstheme="majorBidi"/>
      <w:color w:val="2F5496" w:themeColor="accent1" w:themeShade="BF"/>
      <w:sz w:val="28"/>
      <w:szCs w:val="28"/>
    </w:rPr>
  </w:style>
  <w:style w:type="character" w:customStyle="1" w:styleId="50">
    <w:name w:val="标题 5 字符"/>
    <w:basedOn w:val="a0"/>
    <w:link w:val="5"/>
    <w:uiPriority w:val="9"/>
    <w:semiHidden/>
    <w:rsid w:val="004529E8"/>
    <w:rPr>
      <w:rFonts w:cstheme="majorBidi"/>
      <w:color w:val="2F5496" w:themeColor="accent1" w:themeShade="BF"/>
      <w:sz w:val="24"/>
    </w:rPr>
  </w:style>
  <w:style w:type="character" w:customStyle="1" w:styleId="60">
    <w:name w:val="标题 6 字符"/>
    <w:basedOn w:val="a0"/>
    <w:link w:val="6"/>
    <w:uiPriority w:val="9"/>
    <w:semiHidden/>
    <w:rsid w:val="004529E8"/>
    <w:rPr>
      <w:rFonts w:cstheme="majorBidi"/>
      <w:b/>
      <w:bCs/>
      <w:color w:val="2F5496" w:themeColor="accent1" w:themeShade="BF"/>
    </w:rPr>
  </w:style>
  <w:style w:type="character" w:customStyle="1" w:styleId="70">
    <w:name w:val="标题 7 字符"/>
    <w:basedOn w:val="a0"/>
    <w:link w:val="7"/>
    <w:uiPriority w:val="9"/>
    <w:semiHidden/>
    <w:rsid w:val="004529E8"/>
    <w:rPr>
      <w:rFonts w:cstheme="majorBidi"/>
      <w:b/>
      <w:bCs/>
      <w:color w:val="595959" w:themeColor="text1" w:themeTint="A6"/>
    </w:rPr>
  </w:style>
  <w:style w:type="character" w:customStyle="1" w:styleId="80">
    <w:name w:val="标题 8 字符"/>
    <w:basedOn w:val="a0"/>
    <w:link w:val="8"/>
    <w:uiPriority w:val="9"/>
    <w:semiHidden/>
    <w:rsid w:val="004529E8"/>
    <w:rPr>
      <w:rFonts w:cstheme="majorBidi"/>
      <w:color w:val="595959" w:themeColor="text1" w:themeTint="A6"/>
    </w:rPr>
  </w:style>
  <w:style w:type="character" w:customStyle="1" w:styleId="90">
    <w:name w:val="标题 9 字符"/>
    <w:basedOn w:val="a0"/>
    <w:link w:val="9"/>
    <w:uiPriority w:val="9"/>
    <w:semiHidden/>
    <w:rsid w:val="004529E8"/>
    <w:rPr>
      <w:rFonts w:eastAsiaTheme="majorEastAsia" w:cstheme="majorBidi"/>
      <w:color w:val="595959" w:themeColor="text1" w:themeTint="A6"/>
    </w:rPr>
  </w:style>
  <w:style w:type="paragraph" w:styleId="a3">
    <w:name w:val="Title"/>
    <w:basedOn w:val="a"/>
    <w:next w:val="a"/>
    <w:link w:val="a4"/>
    <w:uiPriority w:val="10"/>
    <w:qFormat/>
    <w:rsid w:val="00452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9E8"/>
    <w:pPr>
      <w:spacing w:before="160"/>
      <w:jc w:val="center"/>
    </w:pPr>
    <w:rPr>
      <w:i/>
      <w:iCs/>
      <w:color w:val="404040" w:themeColor="text1" w:themeTint="BF"/>
    </w:rPr>
  </w:style>
  <w:style w:type="character" w:customStyle="1" w:styleId="a8">
    <w:name w:val="引用 字符"/>
    <w:basedOn w:val="a0"/>
    <w:link w:val="a7"/>
    <w:uiPriority w:val="29"/>
    <w:rsid w:val="004529E8"/>
    <w:rPr>
      <w:i/>
      <w:iCs/>
      <w:color w:val="404040" w:themeColor="text1" w:themeTint="BF"/>
    </w:rPr>
  </w:style>
  <w:style w:type="paragraph" w:styleId="a9">
    <w:name w:val="List Paragraph"/>
    <w:basedOn w:val="a"/>
    <w:uiPriority w:val="34"/>
    <w:qFormat/>
    <w:rsid w:val="004529E8"/>
    <w:pPr>
      <w:ind w:left="720"/>
      <w:contextualSpacing/>
    </w:pPr>
  </w:style>
  <w:style w:type="character" w:styleId="aa">
    <w:name w:val="Intense Emphasis"/>
    <w:basedOn w:val="a0"/>
    <w:uiPriority w:val="21"/>
    <w:qFormat/>
    <w:rsid w:val="004529E8"/>
    <w:rPr>
      <w:i/>
      <w:iCs/>
      <w:color w:val="2F5496" w:themeColor="accent1" w:themeShade="BF"/>
    </w:rPr>
  </w:style>
  <w:style w:type="paragraph" w:styleId="ab">
    <w:name w:val="Intense Quote"/>
    <w:basedOn w:val="a"/>
    <w:next w:val="a"/>
    <w:link w:val="ac"/>
    <w:uiPriority w:val="30"/>
    <w:qFormat/>
    <w:rsid w:val="00452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9E8"/>
    <w:rPr>
      <w:i/>
      <w:iCs/>
      <w:color w:val="2F5496" w:themeColor="accent1" w:themeShade="BF"/>
    </w:rPr>
  </w:style>
  <w:style w:type="character" w:styleId="ad">
    <w:name w:val="Intense Reference"/>
    <w:basedOn w:val="a0"/>
    <w:uiPriority w:val="32"/>
    <w:qFormat/>
    <w:rsid w:val="00452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