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3F76D" w14:textId="77777777" w:rsidR="001B4B3B" w:rsidRDefault="001B4B3B">
      <w:pPr>
        <w:rPr>
          <w:rFonts w:hint="eastAsia"/>
        </w:rPr>
      </w:pPr>
      <w:r>
        <w:rPr>
          <w:rFonts w:hint="eastAsia"/>
        </w:rPr>
        <w:t>lún</w:t>
      </w:r>
    </w:p>
    <w:p w14:paraId="6E01A8E3" w14:textId="77777777" w:rsidR="001B4B3B" w:rsidRDefault="001B4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10090" w14:textId="77777777" w:rsidR="001B4B3B" w:rsidRDefault="001B4B3B">
      <w:pPr>
        <w:rPr>
          <w:rFonts w:hint="eastAsia"/>
        </w:rPr>
      </w:pPr>
      <w:r>
        <w:rPr>
          <w:rFonts w:hint="eastAsia"/>
        </w:rPr>
        <w:t>论字，一个承载着深厚文化意义的汉字，它不仅在汉语中占有重要地位，而且其影响力也远播海外。"论"（lún）字的起源可以追溯到古代中国，在《说文解字》中有记载："论，议也。从言仑声。"这表明了“论”最初的意义是讨论、议论，而它的构成是形声字，以言为形符，仑为声符。</w:t>
      </w:r>
    </w:p>
    <w:p w14:paraId="520CAD58" w14:textId="77777777" w:rsidR="001B4B3B" w:rsidRDefault="001B4B3B">
      <w:pPr>
        <w:rPr>
          <w:rFonts w:hint="eastAsia"/>
        </w:rPr>
      </w:pPr>
    </w:p>
    <w:p w14:paraId="2F3EA75C" w14:textId="77777777" w:rsidR="001B4B3B" w:rsidRDefault="001B4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AF2BB" w14:textId="77777777" w:rsidR="001B4B3B" w:rsidRDefault="001B4B3B">
      <w:pPr>
        <w:rPr>
          <w:rFonts w:hint="eastAsia"/>
        </w:rPr>
      </w:pPr>
      <w:r>
        <w:rPr>
          <w:rFonts w:hint="eastAsia"/>
        </w:rPr>
        <w:t>论的历史演变</w:t>
      </w:r>
    </w:p>
    <w:p w14:paraId="4663D79C" w14:textId="77777777" w:rsidR="001B4B3B" w:rsidRDefault="001B4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39FC1" w14:textId="77777777" w:rsidR="001B4B3B" w:rsidRDefault="001B4B3B">
      <w:pPr>
        <w:rPr>
          <w:rFonts w:hint="eastAsia"/>
        </w:rPr>
      </w:pPr>
      <w:r>
        <w:rPr>
          <w:rFonts w:hint="eastAsia"/>
        </w:rPr>
        <w:t>从历史的角度看，“论”字经历了漫长的发展过程。早期的文字形态简单，随着时代变迁，字体逐渐变得复杂和多样化。篆书、隶书、楷书等不同书写风格下的“论”字各有特点，反映了各个时代的书法艺术特色和社会文化背景。特别是在汉代以后，随着造纸术和印刷术的进步，“论”字被广泛应用于各种文献之中，成为表达思想、交流学术的重要工具。</w:t>
      </w:r>
    </w:p>
    <w:p w14:paraId="53F514DC" w14:textId="77777777" w:rsidR="001B4B3B" w:rsidRDefault="001B4B3B">
      <w:pPr>
        <w:rPr>
          <w:rFonts w:hint="eastAsia"/>
        </w:rPr>
      </w:pPr>
    </w:p>
    <w:p w14:paraId="10EB75A9" w14:textId="77777777" w:rsidR="001B4B3B" w:rsidRDefault="001B4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0D28D" w14:textId="77777777" w:rsidR="001B4B3B" w:rsidRDefault="001B4B3B">
      <w:pPr>
        <w:rPr>
          <w:rFonts w:hint="eastAsia"/>
        </w:rPr>
      </w:pPr>
      <w:r>
        <w:rPr>
          <w:rFonts w:hint="eastAsia"/>
        </w:rPr>
        <w:t>论的文化含义</w:t>
      </w:r>
    </w:p>
    <w:p w14:paraId="4859C9EC" w14:textId="77777777" w:rsidR="001B4B3B" w:rsidRDefault="001B4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E8E50" w14:textId="77777777" w:rsidR="001B4B3B" w:rsidRDefault="001B4B3B">
      <w:pPr>
        <w:rPr>
          <w:rFonts w:hint="eastAsia"/>
        </w:rPr>
      </w:pPr>
      <w:r>
        <w:rPr>
          <w:rFonts w:hint="eastAsia"/>
        </w:rPr>
        <w:t>在中国传统文化里，“论”不仅仅是一个普通的词汇，它还蕴含着丰富的哲学思想和社会伦理观念。“论语”作为儒家经典之一，记录了孔子及其弟子们的言行，成为了后世治国理政和个人修养的指南。“论”所代表的理性思考和对话精神，对促进社会和谐稳定起到了不可替代的作用。在文学创作方面，“论”也是一种重要的文体形式，如史论、政论等，体现了作者对于特定主题深入研究后的见解。</w:t>
      </w:r>
    </w:p>
    <w:p w14:paraId="51556628" w14:textId="77777777" w:rsidR="001B4B3B" w:rsidRDefault="001B4B3B">
      <w:pPr>
        <w:rPr>
          <w:rFonts w:hint="eastAsia"/>
        </w:rPr>
      </w:pPr>
    </w:p>
    <w:p w14:paraId="421BFCA1" w14:textId="77777777" w:rsidR="001B4B3B" w:rsidRDefault="001B4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164EF" w14:textId="77777777" w:rsidR="001B4B3B" w:rsidRDefault="001B4B3B">
      <w:pPr>
        <w:rPr>
          <w:rFonts w:hint="eastAsia"/>
        </w:rPr>
      </w:pPr>
      <w:r>
        <w:rPr>
          <w:rFonts w:hint="eastAsia"/>
        </w:rPr>
        <w:t>论的现代应用</w:t>
      </w:r>
    </w:p>
    <w:p w14:paraId="47F4C420" w14:textId="77777777" w:rsidR="001B4B3B" w:rsidRDefault="001B4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9D4D8" w14:textId="77777777" w:rsidR="001B4B3B" w:rsidRDefault="001B4B3B">
      <w:pPr>
        <w:rPr>
          <w:rFonts w:hint="eastAsia"/>
        </w:rPr>
      </w:pPr>
      <w:r>
        <w:rPr>
          <w:rFonts w:hint="eastAsia"/>
        </w:rPr>
        <w:t>进入现代社会，“论”的使用范围更加广泛。无论是学术界还是日常生活当中，“论”都是不可或缺的一部分。在科学研究领域，论文是学者们分享研究成果、推动学科发展的主要载体；而在公共事务管理上，政策制定者需要通过辩论来达成共识，从而更好地服务于民众利益。互联网的发展使得信息传播速度加快，“论”作为一种表达观点的方式，也在网络平台上得到了充分展现。</w:t>
      </w:r>
    </w:p>
    <w:p w14:paraId="46A5AA2C" w14:textId="77777777" w:rsidR="001B4B3B" w:rsidRDefault="001B4B3B">
      <w:pPr>
        <w:rPr>
          <w:rFonts w:hint="eastAsia"/>
        </w:rPr>
      </w:pPr>
    </w:p>
    <w:p w14:paraId="6EBF8C88" w14:textId="77777777" w:rsidR="001B4B3B" w:rsidRDefault="001B4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6B58B" w14:textId="77777777" w:rsidR="001B4B3B" w:rsidRDefault="001B4B3B">
      <w:pPr>
        <w:rPr>
          <w:rFonts w:hint="eastAsia"/>
        </w:rPr>
      </w:pPr>
      <w:r>
        <w:rPr>
          <w:rFonts w:hint="eastAsia"/>
        </w:rPr>
        <w:t>论的未来展望</w:t>
      </w:r>
    </w:p>
    <w:p w14:paraId="056E7095" w14:textId="77777777" w:rsidR="001B4B3B" w:rsidRDefault="001B4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17043" w14:textId="77777777" w:rsidR="001B4B3B" w:rsidRDefault="001B4B3B">
      <w:pPr>
        <w:rPr>
          <w:rFonts w:hint="eastAsia"/>
        </w:rPr>
      </w:pPr>
      <w:r>
        <w:rPr>
          <w:rFonts w:hint="eastAsia"/>
        </w:rPr>
        <w:t>展望未来，“论”将继续扮演着连接过去与现在、沟通不同文化之间的桥梁角色。在全球化日益加深的今天，跨文化交流变得更加频繁，人们需要更多地借助“论”这种理性对话的方式来增进理解、消除误解。随着人工智能技术的发展，“论”的形式可能会出现新的变化，例如自动化写作系统能够帮助人们更高效地撰写文章，但无论如何演变，“论”所传递的知识价值和人文关怀将永远保持不变。</w:t>
      </w:r>
    </w:p>
    <w:p w14:paraId="4E50E72F" w14:textId="77777777" w:rsidR="001B4B3B" w:rsidRDefault="001B4B3B">
      <w:pPr>
        <w:rPr>
          <w:rFonts w:hint="eastAsia"/>
        </w:rPr>
      </w:pPr>
    </w:p>
    <w:p w14:paraId="79E70C6C" w14:textId="77777777" w:rsidR="001B4B3B" w:rsidRDefault="001B4B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374FF" w14:textId="10C1E7D2" w:rsidR="0055638B" w:rsidRDefault="0055638B"/>
    <w:sectPr w:rsidR="00556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8B"/>
    <w:rsid w:val="001B4B3B"/>
    <w:rsid w:val="0055638B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9307D-710E-46B6-A408-E2042399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