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3A49" w14:textId="77777777" w:rsidR="00D52805" w:rsidRDefault="00D52805">
      <w:pPr>
        <w:rPr>
          <w:rFonts w:hint="eastAsia"/>
        </w:rPr>
      </w:pPr>
      <w:r>
        <w:rPr>
          <w:rFonts w:hint="eastAsia"/>
        </w:rPr>
        <w:t>ji mo</w:t>
      </w:r>
    </w:p>
    <w:p w14:paraId="61EBE33A" w14:textId="77777777" w:rsidR="00D52805" w:rsidRDefault="00D52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1BB1D" w14:textId="77777777" w:rsidR="00D52805" w:rsidRDefault="00D52805">
      <w:pPr>
        <w:rPr>
          <w:rFonts w:hint="eastAsia"/>
        </w:rPr>
      </w:pPr>
      <w:r>
        <w:rPr>
          <w:rFonts w:hint="eastAsia"/>
        </w:rPr>
        <w:t>计谋，作为智慧的结晶，在历史长河中扮演着不可或缺的角色。从古代兵法到现代商业策略，计谋的应用几乎无处不在。它是一种利用有限信息和资源，通过巧妙构思和设计，以达成特定目标的方法或计划。计谋的核心在于“巧”，即如何在复杂多变的环境中找到最有效的行动路径。</w:t>
      </w:r>
    </w:p>
    <w:p w14:paraId="0875FEAF" w14:textId="77777777" w:rsidR="00D52805" w:rsidRDefault="00D52805">
      <w:pPr>
        <w:rPr>
          <w:rFonts w:hint="eastAsia"/>
        </w:rPr>
      </w:pPr>
    </w:p>
    <w:p w14:paraId="054B8BB7" w14:textId="77777777" w:rsidR="00D52805" w:rsidRDefault="00D52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82489" w14:textId="77777777" w:rsidR="00D52805" w:rsidRDefault="00D52805">
      <w:pPr>
        <w:rPr>
          <w:rFonts w:hint="eastAsia"/>
        </w:rPr>
      </w:pPr>
      <w:r>
        <w:rPr>
          <w:rFonts w:hint="eastAsia"/>
        </w:rPr>
        <w:t>计谋的本质与构成</w:t>
      </w:r>
    </w:p>
    <w:p w14:paraId="7414CC1D" w14:textId="77777777" w:rsidR="00D52805" w:rsidRDefault="00D52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883CF" w14:textId="77777777" w:rsidR="00D52805" w:rsidRDefault="00D52805">
      <w:pPr>
        <w:rPr>
          <w:rFonts w:hint="eastAsia"/>
        </w:rPr>
      </w:pPr>
      <w:r>
        <w:rPr>
          <w:rFonts w:hint="eastAsia"/>
        </w:rPr>
        <w:t>计谋的本质在于创造优势，它通常由四个要素构成：目标、情境分析、策略选择以及执行方案。制定计谋时，首先要明确想要实现的目标是什么，这决定了后续所有步骤的方向。接着是对当前环境的深入理解，包括对手的情况、自身条件以及外部因素等，只有全面掌握这些信息，才能确保计谋的针对性和有效性。然后是根据上述情况精心挑选出最适合的策略，并详细规划具体的实施步骤，直至最终成功。</w:t>
      </w:r>
    </w:p>
    <w:p w14:paraId="3F1A6114" w14:textId="77777777" w:rsidR="00D52805" w:rsidRDefault="00D52805">
      <w:pPr>
        <w:rPr>
          <w:rFonts w:hint="eastAsia"/>
        </w:rPr>
      </w:pPr>
    </w:p>
    <w:p w14:paraId="2F58D01A" w14:textId="77777777" w:rsidR="00D52805" w:rsidRDefault="00D52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C13B6" w14:textId="77777777" w:rsidR="00D52805" w:rsidRDefault="00D52805">
      <w:pPr>
        <w:rPr>
          <w:rFonts w:hint="eastAsia"/>
        </w:rPr>
      </w:pPr>
      <w:r>
        <w:rPr>
          <w:rFonts w:hint="eastAsia"/>
        </w:rPr>
        <w:t>历史上著名的计谋案例</w:t>
      </w:r>
    </w:p>
    <w:p w14:paraId="60FA9FEA" w14:textId="77777777" w:rsidR="00D52805" w:rsidRDefault="00D52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7A0A9" w14:textId="77777777" w:rsidR="00D52805" w:rsidRDefault="00D52805">
      <w:pPr>
        <w:rPr>
          <w:rFonts w:hint="eastAsia"/>
        </w:rPr>
      </w:pPr>
      <w:r>
        <w:rPr>
          <w:rFonts w:hint="eastAsia"/>
        </w:rPr>
        <w:t>回顾历史，不乏因精妙计谋而改变局势的例子。三国时期的空城计便是其中的经典之一。诸葛亮面对司马懿大军压境，却仅凭一座看似毫无防备的空城吓退敌军，此计不仅展现了他非凡的心理战术，也体现了在绝境中运用智慧转危为安的能力。另一个广为人知的故事则是特洛伊木马，希腊联军用一匹装满士兵的巨大木马骗过了特洛伊人的警惕，从而攻破了这座坚不可摧的城市。这些故事无不证明了计谋的力量。</w:t>
      </w:r>
    </w:p>
    <w:p w14:paraId="36BCE15B" w14:textId="77777777" w:rsidR="00D52805" w:rsidRDefault="00D52805">
      <w:pPr>
        <w:rPr>
          <w:rFonts w:hint="eastAsia"/>
        </w:rPr>
      </w:pPr>
    </w:p>
    <w:p w14:paraId="2E18B8CC" w14:textId="77777777" w:rsidR="00D52805" w:rsidRDefault="00D52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7359C" w14:textId="77777777" w:rsidR="00D52805" w:rsidRDefault="00D52805">
      <w:pPr>
        <w:rPr>
          <w:rFonts w:hint="eastAsia"/>
        </w:rPr>
      </w:pPr>
      <w:r>
        <w:rPr>
          <w:rFonts w:hint="eastAsia"/>
        </w:rPr>
        <w:t>计谋在现代社会中的应用</w:t>
      </w:r>
    </w:p>
    <w:p w14:paraId="47F77101" w14:textId="77777777" w:rsidR="00D52805" w:rsidRDefault="00D52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B460B" w14:textId="77777777" w:rsidR="00D52805" w:rsidRDefault="00D52805">
      <w:pPr>
        <w:rPr>
          <w:rFonts w:hint="eastAsia"/>
        </w:rPr>
      </w:pPr>
      <w:r>
        <w:rPr>
          <w:rFonts w:hint="eastAsia"/>
        </w:rPr>
        <w:t>进入21世纪，虽然战争的形式发生了巨大变化，但计谋的重要性并未减弱。在商业竞争领域，企业之间的较量更多地体现在市场战略、产品创新等方面。成功的公司往往擅长通过精准的市场定位、差异化的服务体验来吸引顾客，同时也会密切关注竞争对手动向，及时调整自己的发展路线。在外交场合，国家之间为了维护各自利益也会运用各种手段进行博弈，这时候计谋就成为了赢得谈判桌上胜利的关键。</w:t>
      </w:r>
    </w:p>
    <w:p w14:paraId="1BB875B1" w14:textId="77777777" w:rsidR="00D52805" w:rsidRDefault="00D52805">
      <w:pPr>
        <w:rPr>
          <w:rFonts w:hint="eastAsia"/>
        </w:rPr>
      </w:pPr>
    </w:p>
    <w:p w14:paraId="0A655B54" w14:textId="77777777" w:rsidR="00D52805" w:rsidRDefault="00D52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CE342" w14:textId="77777777" w:rsidR="00D52805" w:rsidRDefault="00D52805">
      <w:pPr>
        <w:rPr>
          <w:rFonts w:hint="eastAsia"/>
        </w:rPr>
      </w:pPr>
      <w:r>
        <w:rPr>
          <w:rFonts w:hint="eastAsia"/>
        </w:rPr>
        <w:t>最后的总结</w:t>
      </w:r>
    </w:p>
    <w:p w14:paraId="3ABF99B4" w14:textId="77777777" w:rsidR="00D52805" w:rsidRDefault="00D52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0BCAB" w14:textId="77777777" w:rsidR="00D52805" w:rsidRDefault="00D52805">
      <w:pPr>
        <w:rPr>
          <w:rFonts w:hint="eastAsia"/>
        </w:rPr>
      </w:pPr>
      <w:r>
        <w:rPr>
          <w:rFonts w:hint="eastAsia"/>
        </w:rPr>
        <w:t>无论是过去还是现在，计谋都是人类应对挑战、解决问题的重要工具。它不仅需要深厚的理论基础，更依赖于实践中的灵活运用。随着时代的发展，我们相信计谋将继续发挥其独特价值，帮助人们在不同的舞台上取得辉煌成就。</w:t>
      </w:r>
    </w:p>
    <w:p w14:paraId="513CEB08" w14:textId="77777777" w:rsidR="00D52805" w:rsidRDefault="00D52805">
      <w:pPr>
        <w:rPr>
          <w:rFonts w:hint="eastAsia"/>
        </w:rPr>
      </w:pPr>
    </w:p>
    <w:p w14:paraId="1D0EA82C" w14:textId="77777777" w:rsidR="00D52805" w:rsidRDefault="00D52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B7220" w14:textId="29117051" w:rsidR="000E4444" w:rsidRDefault="000E4444"/>
    <w:sectPr w:rsidR="000E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44"/>
    <w:rsid w:val="000E4444"/>
    <w:rsid w:val="00D528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1BBD-C6D0-4F65-B2A3-4B840104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