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E028" w14:textId="77777777" w:rsidR="00E86487" w:rsidRDefault="00E86487">
      <w:pPr>
        <w:rPr>
          <w:rFonts w:hint="eastAsia"/>
        </w:rPr>
      </w:pPr>
      <w:r>
        <w:rPr>
          <w:rFonts w:hint="eastAsia"/>
        </w:rPr>
        <w:t>衡的拼音组词</w:t>
      </w:r>
    </w:p>
    <w:p w14:paraId="5321684F" w14:textId="77777777" w:rsidR="00E86487" w:rsidRDefault="00E86487">
      <w:pPr>
        <w:rPr>
          <w:rFonts w:hint="eastAsia"/>
        </w:rPr>
      </w:pPr>
      <w:r>
        <w:rPr>
          <w:rFonts w:hint="eastAsia"/>
        </w:rPr>
        <w:t>在中国的语言艺术中，汉字承载着深厚的文化底蕴与历史传承。每一个汉字都像是一个小小的故事，而当它们组合在一起时，则能编织出一幅幅绚丽多彩的画卷。今天，我们将聚焦于“衡”字，并通过其拼音来探索一系列由此字衍生的词汇。</w:t>
      </w:r>
    </w:p>
    <w:p w14:paraId="253BEC4C" w14:textId="77777777" w:rsidR="00E86487" w:rsidRDefault="00E86487">
      <w:pPr>
        <w:rPr>
          <w:rFonts w:hint="eastAsia"/>
        </w:rPr>
      </w:pPr>
    </w:p>
    <w:p w14:paraId="15F84858" w14:textId="77777777" w:rsidR="00E86487" w:rsidRDefault="00E86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92770" w14:textId="77777777" w:rsidR="00E86487" w:rsidRDefault="00E86487">
      <w:pPr>
        <w:rPr>
          <w:rFonts w:hint="eastAsia"/>
        </w:rPr>
      </w:pPr>
      <w:r>
        <w:rPr>
          <w:rFonts w:hint="eastAsia"/>
        </w:rPr>
        <w:t>拼音：héng</w:t>
      </w:r>
    </w:p>
    <w:p w14:paraId="2F225143" w14:textId="77777777" w:rsidR="00E86487" w:rsidRDefault="00E86487">
      <w:pPr>
        <w:rPr>
          <w:rFonts w:hint="eastAsia"/>
        </w:rPr>
      </w:pPr>
      <w:r>
        <w:rPr>
          <w:rFonts w:hint="eastAsia"/>
        </w:rPr>
        <w:t>在汉语拼音系统中，“衡”字被标注为“héng”。这个读音不仅体现了汉语声调的魅力，也反映了语言随时间演变的痕迹。从古代的平上去入四声到现代的四个声调，每个变化都是对语言的一种精炼和升华。拼音作为学习汉字发音的重要工具，它连接了汉字与声音的世界，使得即使不识字的人也能通过拼音了解文字的大致含义。</w:t>
      </w:r>
    </w:p>
    <w:p w14:paraId="1D5A5623" w14:textId="77777777" w:rsidR="00E86487" w:rsidRDefault="00E86487">
      <w:pPr>
        <w:rPr>
          <w:rFonts w:hint="eastAsia"/>
        </w:rPr>
      </w:pPr>
    </w:p>
    <w:p w14:paraId="052F541A" w14:textId="77777777" w:rsidR="00E86487" w:rsidRDefault="00E86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0FF29" w14:textId="77777777" w:rsidR="00E86487" w:rsidRDefault="00E86487">
      <w:pPr>
        <w:rPr>
          <w:rFonts w:hint="eastAsia"/>
        </w:rPr>
      </w:pPr>
      <w:r>
        <w:rPr>
          <w:rFonts w:hint="eastAsia"/>
        </w:rPr>
        <w:t>平衡：均衡的力量</w:t>
      </w:r>
    </w:p>
    <w:p w14:paraId="56471654" w14:textId="77777777" w:rsidR="00E86487" w:rsidRDefault="00E86487">
      <w:pPr>
        <w:rPr>
          <w:rFonts w:hint="eastAsia"/>
        </w:rPr>
      </w:pPr>
      <w:r>
        <w:rPr>
          <w:rFonts w:hint="eastAsia"/>
        </w:rPr>
        <w:t>“衡”的最直接联想便是“平衡”，即“héng píng”。平衡是一种状态，是事物间相互作用达到和谐统一的结果。无论是自然界的昼夜交替、四季轮回，还是人类社会中的公平正义，平衡无处不在。它象征着稳定与秩序，提醒人们在生活中追求适度与协调。这种思想也深深植根于中国传统文化之中，如《道德经》所言：“高下相盈，音声相和。”</w:t>
      </w:r>
    </w:p>
    <w:p w14:paraId="5EB87733" w14:textId="77777777" w:rsidR="00E86487" w:rsidRDefault="00E86487">
      <w:pPr>
        <w:rPr>
          <w:rFonts w:hint="eastAsia"/>
        </w:rPr>
      </w:pPr>
    </w:p>
    <w:p w14:paraId="585AD861" w14:textId="77777777" w:rsidR="00E86487" w:rsidRDefault="00E86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7D522" w14:textId="77777777" w:rsidR="00E86487" w:rsidRDefault="00E86487">
      <w:pPr>
        <w:rPr>
          <w:rFonts w:hint="eastAsia"/>
        </w:rPr>
      </w:pPr>
      <w:r>
        <w:rPr>
          <w:rFonts w:hint="eastAsia"/>
        </w:rPr>
        <w:t>衡量：度量的标准</w:t>
      </w:r>
    </w:p>
    <w:p w14:paraId="77BDAD3C" w14:textId="77777777" w:rsidR="00E86487" w:rsidRDefault="00E86487">
      <w:pPr>
        <w:rPr>
          <w:rFonts w:hint="eastAsia"/>
        </w:rPr>
      </w:pPr>
      <w:r>
        <w:rPr>
          <w:rFonts w:hint="eastAsia"/>
        </w:rPr>
        <w:t>“衡”与“量”结合成为“衡量”，意味着评估或测量。这不仅是物理世界中长度、重量等单位的确定，更广泛地涉及到对事物价值、品质的评判。“衡量”一词反映出人们对于客观标准的需求，以及通过比较来理解世界的思维方式。在现代社会，衡量标准变得更加多样化和复杂化，但其核心仍然是为了寻求真理和公正。</w:t>
      </w:r>
    </w:p>
    <w:p w14:paraId="559A8A5D" w14:textId="77777777" w:rsidR="00E86487" w:rsidRDefault="00E86487">
      <w:pPr>
        <w:rPr>
          <w:rFonts w:hint="eastAsia"/>
        </w:rPr>
      </w:pPr>
    </w:p>
    <w:p w14:paraId="33B7363C" w14:textId="77777777" w:rsidR="00E86487" w:rsidRDefault="00E86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EA5F7" w14:textId="77777777" w:rsidR="00E86487" w:rsidRDefault="00E86487">
      <w:pPr>
        <w:rPr>
          <w:rFonts w:hint="eastAsia"/>
        </w:rPr>
      </w:pPr>
      <w:r>
        <w:rPr>
          <w:rFonts w:hint="eastAsia"/>
        </w:rPr>
        <w:t>恒衡：不变的准则</w:t>
      </w:r>
    </w:p>
    <w:p w14:paraId="61B52641" w14:textId="77777777" w:rsidR="00E86487" w:rsidRDefault="00E86487">
      <w:pPr>
        <w:rPr>
          <w:rFonts w:hint="eastAsia"/>
        </w:rPr>
      </w:pPr>
      <w:r>
        <w:rPr>
          <w:rFonts w:hint="eastAsia"/>
        </w:rPr>
        <w:t>将“恒”（永恒）与“衡”相连，形成“恒衡”，表达了一种持久不变的原则或规则。在这个瞬息万变的时代，“恒衡”提醒我们某些基本的价值观和道德规范不应随波逐流。就像天平两端保持水平一样，个人和社会都应该坚守那些经过时间考验后依然屹立不倒的信念。这也是中国文化强调内在修养与外在行为一致性的体现。</w:t>
      </w:r>
    </w:p>
    <w:p w14:paraId="1AB8484F" w14:textId="77777777" w:rsidR="00E86487" w:rsidRDefault="00E86487">
      <w:pPr>
        <w:rPr>
          <w:rFonts w:hint="eastAsia"/>
        </w:rPr>
      </w:pPr>
    </w:p>
    <w:p w14:paraId="56B14143" w14:textId="77777777" w:rsidR="00E86487" w:rsidRDefault="00E86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B5320" w14:textId="77777777" w:rsidR="00E86487" w:rsidRDefault="00E86487">
      <w:pPr>
        <w:rPr>
          <w:rFonts w:hint="eastAsia"/>
        </w:rPr>
      </w:pPr>
      <w:r>
        <w:rPr>
          <w:rFonts w:hint="eastAsia"/>
        </w:rPr>
        <w:t>最后的总结</w:t>
      </w:r>
    </w:p>
    <w:p w14:paraId="384351E8" w14:textId="77777777" w:rsidR="00E86487" w:rsidRDefault="00E86487">
      <w:pPr>
        <w:rPr>
          <w:rFonts w:hint="eastAsia"/>
        </w:rPr>
      </w:pPr>
      <w:r>
        <w:rPr>
          <w:rFonts w:hint="eastAsia"/>
        </w:rPr>
        <w:t>通过对“衡”字及其相关词汇的研究，我们可以看到汉字背后蕴含着丰富的哲理和智慧。每一个词语都是前人经验的结晶，也是后代继续探索的基础。希望这篇文章能够激发读者对中国语言文化的兴趣，鼓励大家深入挖掘更多关于汉字的秘密。毕竟，理解和传承我们的文化遗产，是我们每个人义不容辞的责任。</w:t>
      </w:r>
    </w:p>
    <w:p w14:paraId="584EDA67" w14:textId="77777777" w:rsidR="00E86487" w:rsidRDefault="00E86487">
      <w:pPr>
        <w:rPr>
          <w:rFonts w:hint="eastAsia"/>
        </w:rPr>
      </w:pPr>
    </w:p>
    <w:p w14:paraId="5BAC5206" w14:textId="77777777" w:rsidR="00E86487" w:rsidRDefault="00E86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A631E" w14:textId="641D860B" w:rsidR="00820F25" w:rsidRDefault="00820F25"/>
    <w:sectPr w:rsidR="00820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25"/>
    <w:rsid w:val="002D2887"/>
    <w:rsid w:val="00820F25"/>
    <w:rsid w:val="00E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7B725-5137-47C2-832C-284C6B2C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