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23EA" w14:textId="77777777" w:rsidR="00886A99" w:rsidRDefault="00886A99">
      <w:pPr>
        <w:rPr>
          <w:rFonts w:hint="eastAsia"/>
        </w:rPr>
      </w:pPr>
      <w:r>
        <w:rPr>
          <w:rFonts w:hint="eastAsia"/>
        </w:rPr>
        <w:t>菜虫的拼音：Cài chóng</w:t>
      </w:r>
    </w:p>
    <w:p w14:paraId="6F996273" w14:textId="77777777" w:rsidR="00886A99" w:rsidRDefault="00886A99">
      <w:pPr>
        <w:rPr>
          <w:rFonts w:hint="eastAsia"/>
        </w:rPr>
      </w:pPr>
      <w:r>
        <w:rPr>
          <w:rFonts w:hint="eastAsia"/>
        </w:rPr>
        <w:t>在汉语中，“菜虫”这个词组的拼音是“Cài chóng”。这两个汉字组合在一起，通常指的是那些以蔬菜为食的小型昆虫或幼虫。它们在农田和家庭园艺中是一个常见的现象，对于种植者来说既是挑战也是需要解决的问题。菜虫不仅影响着作物的美观，更可能对产量造成负面影响。</w:t>
      </w:r>
    </w:p>
    <w:p w14:paraId="68976F6B" w14:textId="77777777" w:rsidR="00886A99" w:rsidRDefault="00886A99">
      <w:pPr>
        <w:rPr>
          <w:rFonts w:hint="eastAsia"/>
        </w:rPr>
      </w:pPr>
    </w:p>
    <w:p w14:paraId="7E3E93ED" w14:textId="77777777" w:rsidR="00886A99" w:rsidRDefault="00886A99">
      <w:pPr>
        <w:rPr>
          <w:rFonts w:hint="eastAsia"/>
        </w:rPr>
      </w:pPr>
      <w:r>
        <w:rPr>
          <w:rFonts w:hint="eastAsia"/>
        </w:rPr>
        <w:t xml:space="preserve"> </w:t>
      </w:r>
    </w:p>
    <w:p w14:paraId="301DC218" w14:textId="77777777" w:rsidR="00886A99" w:rsidRDefault="00886A99">
      <w:pPr>
        <w:rPr>
          <w:rFonts w:hint="eastAsia"/>
        </w:rPr>
      </w:pPr>
      <w:r>
        <w:rPr>
          <w:rFonts w:hint="eastAsia"/>
        </w:rPr>
        <w:t>菜虫的种类繁多</w:t>
      </w:r>
    </w:p>
    <w:p w14:paraId="76C6B371" w14:textId="77777777" w:rsidR="00886A99" w:rsidRDefault="00886A99">
      <w:pPr>
        <w:rPr>
          <w:rFonts w:hint="eastAsia"/>
        </w:rPr>
      </w:pPr>
      <w:r>
        <w:rPr>
          <w:rFonts w:hint="eastAsia"/>
        </w:rPr>
        <w:t>在中国乃至全球范围内，菜虫的种类相当丰富。从鳞翅目的小菜蛾、菜粉蝶到鞘翅目的豆象、叶甲，再到同翅目的蚜虫等，这些害虫都有可能在不同的季节出现在各种蔬菜上。每种菜虫都有其特定的生活习性和侵害模式。例如，小菜蛾喜欢在十字花科植物如白菜、甘蓝等上产卵，而蚜虫则倾向于吸食多种植物汁液，导致叶片卷曲变形。了解不同类型的菜虫及其特点，对于采取有效的防治措施至关重要。</w:t>
      </w:r>
    </w:p>
    <w:p w14:paraId="688E424A" w14:textId="77777777" w:rsidR="00886A99" w:rsidRDefault="00886A99">
      <w:pPr>
        <w:rPr>
          <w:rFonts w:hint="eastAsia"/>
        </w:rPr>
      </w:pPr>
    </w:p>
    <w:p w14:paraId="61D4741A" w14:textId="77777777" w:rsidR="00886A99" w:rsidRDefault="00886A99">
      <w:pPr>
        <w:rPr>
          <w:rFonts w:hint="eastAsia"/>
        </w:rPr>
      </w:pPr>
      <w:r>
        <w:rPr>
          <w:rFonts w:hint="eastAsia"/>
        </w:rPr>
        <w:t xml:space="preserve"> </w:t>
      </w:r>
    </w:p>
    <w:p w14:paraId="26BFE23B" w14:textId="77777777" w:rsidR="00886A99" w:rsidRDefault="00886A99">
      <w:pPr>
        <w:rPr>
          <w:rFonts w:hint="eastAsia"/>
        </w:rPr>
      </w:pPr>
      <w:r>
        <w:rPr>
          <w:rFonts w:hint="eastAsia"/>
        </w:rPr>
        <w:t>菜虫对农作物的影响</w:t>
      </w:r>
    </w:p>
    <w:p w14:paraId="5AECDA33" w14:textId="77777777" w:rsidR="00886A99" w:rsidRDefault="00886A99">
      <w:pPr>
        <w:rPr>
          <w:rFonts w:hint="eastAsia"/>
        </w:rPr>
      </w:pPr>
      <w:r>
        <w:rPr>
          <w:rFonts w:hint="eastAsia"/>
        </w:rPr>
        <w:t>菜虫对农作物造成的损害可以是直接的也可以是间接的。直接损害表现为啃食叶片、根茎，使植株生长受阻甚至死亡；间接损害则是通过传播病毒病菌，从而引发更大范围内的疾病爆发。一些菜虫还会诱发煤污病等次生灾害，进一步削弱植物健康状况。因此，控制菜虫数量对于保障农业生产和食品安全具有重要意义。</w:t>
      </w:r>
    </w:p>
    <w:p w14:paraId="66B90ED2" w14:textId="77777777" w:rsidR="00886A99" w:rsidRDefault="00886A99">
      <w:pPr>
        <w:rPr>
          <w:rFonts w:hint="eastAsia"/>
        </w:rPr>
      </w:pPr>
    </w:p>
    <w:p w14:paraId="4C5A6DB6" w14:textId="77777777" w:rsidR="00886A99" w:rsidRDefault="00886A99">
      <w:pPr>
        <w:rPr>
          <w:rFonts w:hint="eastAsia"/>
        </w:rPr>
      </w:pPr>
      <w:r>
        <w:rPr>
          <w:rFonts w:hint="eastAsia"/>
        </w:rPr>
        <w:t xml:space="preserve"> </w:t>
      </w:r>
    </w:p>
    <w:p w14:paraId="78E81D5E" w14:textId="77777777" w:rsidR="00886A99" w:rsidRDefault="00886A99">
      <w:pPr>
        <w:rPr>
          <w:rFonts w:hint="eastAsia"/>
        </w:rPr>
      </w:pPr>
      <w:r>
        <w:rPr>
          <w:rFonts w:hint="eastAsia"/>
        </w:rPr>
        <w:t>传统与现代防治方法</w:t>
      </w:r>
    </w:p>
    <w:p w14:paraId="21604D46" w14:textId="77777777" w:rsidR="00886A99" w:rsidRDefault="00886A99">
      <w:pPr>
        <w:rPr>
          <w:rFonts w:hint="eastAsia"/>
        </w:rPr>
      </w:pPr>
      <w:r>
        <w:rPr>
          <w:rFonts w:hint="eastAsia"/>
        </w:rPr>
        <w:t>面对菜虫带来的威胁，农民们发展出了多种防治策略。传统方法包括轮作休耕、人工捕捉以及利用天敌进行生物防治。随着科技进步，现在也出现了更多高效低毒的化学农药以及基因工程技术用于抗虫品种培育。不过，在使用任何防治手段时都应考虑到环境保护问题，尽量减少对生态系统平衡的影响。</w:t>
      </w:r>
    </w:p>
    <w:p w14:paraId="240C1CA3" w14:textId="77777777" w:rsidR="00886A99" w:rsidRDefault="00886A99">
      <w:pPr>
        <w:rPr>
          <w:rFonts w:hint="eastAsia"/>
        </w:rPr>
      </w:pPr>
    </w:p>
    <w:p w14:paraId="1EC83A7F" w14:textId="77777777" w:rsidR="00886A99" w:rsidRDefault="00886A99">
      <w:pPr>
        <w:rPr>
          <w:rFonts w:hint="eastAsia"/>
        </w:rPr>
      </w:pPr>
      <w:r>
        <w:rPr>
          <w:rFonts w:hint="eastAsia"/>
        </w:rPr>
        <w:t xml:space="preserve"> </w:t>
      </w:r>
    </w:p>
    <w:p w14:paraId="74379ADF" w14:textId="77777777" w:rsidR="00886A99" w:rsidRDefault="00886A99">
      <w:pPr>
        <w:rPr>
          <w:rFonts w:hint="eastAsia"/>
        </w:rPr>
      </w:pPr>
      <w:r>
        <w:rPr>
          <w:rFonts w:hint="eastAsia"/>
        </w:rPr>
        <w:t>生态友好型管理</w:t>
      </w:r>
    </w:p>
    <w:p w14:paraId="77A5839F" w14:textId="77777777" w:rsidR="00886A99" w:rsidRDefault="00886A99">
      <w:pPr>
        <w:rPr>
          <w:rFonts w:hint="eastAsia"/>
        </w:rPr>
      </w:pPr>
      <w:r>
        <w:rPr>
          <w:rFonts w:hint="eastAsia"/>
        </w:rPr>
        <w:t>近年来，越来越多的人开始关注生态友好型的菜虫管理方式。这包括引入自然界的捕食性昆虫如瓢虫、草蛉等来控制害虫数量，或者采用物理屏障如防虫网阻止成虫接近作物。合理规划田间布局，增加多样性也有助于构建健康的农田生态系统，降低单一物种爆发的可能性。综合运用各种生态友好型技术，既保护了环境又实现了可持续发展的目标。</w:t>
      </w:r>
    </w:p>
    <w:p w14:paraId="4E221C64" w14:textId="77777777" w:rsidR="00886A99" w:rsidRDefault="00886A99">
      <w:pPr>
        <w:rPr>
          <w:rFonts w:hint="eastAsia"/>
        </w:rPr>
      </w:pPr>
    </w:p>
    <w:p w14:paraId="02DACC9D" w14:textId="77777777" w:rsidR="00886A99" w:rsidRDefault="00886A99">
      <w:pPr>
        <w:rPr>
          <w:rFonts w:hint="eastAsia"/>
        </w:rPr>
      </w:pPr>
      <w:r>
        <w:rPr>
          <w:rFonts w:hint="eastAsia"/>
        </w:rPr>
        <w:t xml:space="preserve"> </w:t>
      </w:r>
    </w:p>
    <w:p w14:paraId="530C4899" w14:textId="77777777" w:rsidR="00886A99" w:rsidRDefault="00886A99">
      <w:pPr>
        <w:rPr>
          <w:rFonts w:hint="eastAsia"/>
        </w:rPr>
      </w:pPr>
      <w:r>
        <w:rPr>
          <w:rFonts w:hint="eastAsia"/>
        </w:rPr>
        <w:t>公众意识的重要性</w:t>
      </w:r>
    </w:p>
    <w:p w14:paraId="46B1BA0A" w14:textId="77777777" w:rsidR="00886A99" w:rsidRDefault="00886A99">
      <w:pPr>
        <w:rPr>
          <w:rFonts w:hint="eastAsia"/>
        </w:rPr>
      </w:pPr>
      <w:r>
        <w:rPr>
          <w:rFonts w:hint="eastAsia"/>
        </w:rPr>
        <w:t>最后但同样重要的是，提高公众对于菜虫危害及防治知识的认识非常关键。无论是消费者还是生产者，都应该学习如何识别常见菜虫，并掌握基本的预防和治理技巧。只有当全社会共同参与进来，形成良好的互动机制，才能更好地应对菜虫所带来的挑战，确保我们的餐桌更加安全、绿色。</w:t>
      </w:r>
    </w:p>
    <w:p w14:paraId="114DF144" w14:textId="77777777" w:rsidR="00886A99" w:rsidRDefault="00886A99">
      <w:pPr>
        <w:rPr>
          <w:rFonts w:hint="eastAsia"/>
        </w:rPr>
      </w:pPr>
    </w:p>
    <w:p w14:paraId="49EE3147" w14:textId="77777777" w:rsidR="00886A99" w:rsidRDefault="00886A99">
      <w:pPr>
        <w:rPr>
          <w:rFonts w:hint="eastAsia"/>
        </w:rPr>
      </w:pPr>
      <w:r>
        <w:rPr>
          <w:rFonts w:hint="eastAsia"/>
        </w:rPr>
        <w:t>本文是由懂得生活网（dongdeshenghuo.com）为大家创作</w:t>
      </w:r>
    </w:p>
    <w:p w14:paraId="58976849" w14:textId="762D7BAA" w:rsidR="004E7951" w:rsidRDefault="004E7951"/>
    <w:sectPr w:rsidR="004E7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51"/>
    <w:rsid w:val="002D2887"/>
    <w:rsid w:val="004E7951"/>
    <w:rsid w:val="0088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EF9F7-C540-4186-A077-7A9C63EE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951"/>
    <w:rPr>
      <w:rFonts w:cstheme="majorBidi"/>
      <w:color w:val="2F5496" w:themeColor="accent1" w:themeShade="BF"/>
      <w:sz w:val="28"/>
      <w:szCs w:val="28"/>
    </w:rPr>
  </w:style>
  <w:style w:type="character" w:customStyle="1" w:styleId="50">
    <w:name w:val="标题 5 字符"/>
    <w:basedOn w:val="a0"/>
    <w:link w:val="5"/>
    <w:uiPriority w:val="9"/>
    <w:semiHidden/>
    <w:rsid w:val="004E7951"/>
    <w:rPr>
      <w:rFonts w:cstheme="majorBidi"/>
      <w:color w:val="2F5496" w:themeColor="accent1" w:themeShade="BF"/>
      <w:sz w:val="24"/>
    </w:rPr>
  </w:style>
  <w:style w:type="character" w:customStyle="1" w:styleId="60">
    <w:name w:val="标题 6 字符"/>
    <w:basedOn w:val="a0"/>
    <w:link w:val="6"/>
    <w:uiPriority w:val="9"/>
    <w:semiHidden/>
    <w:rsid w:val="004E7951"/>
    <w:rPr>
      <w:rFonts w:cstheme="majorBidi"/>
      <w:b/>
      <w:bCs/>
      <w:color w:val="2F5496" w:themeColor="accent1" w:themeShade="BF"/>
    </w:rPr>
  </w:style>
  <w:style w:type="character" w:customStyle="1" w:styleId="70">
    <w:name w:val="标题 7 字符"/>
    <w:basedOn w:val="a0"/>
    <w:link w:val="7"/>
    <w:uiPriority w:val="9"/>
    <w:semiHidden/>
    <w:rsid w:val="004E7951"/>
    <w:rPr>
      <w:rFonts w:cstheme="majorBidi"/>
      <w:b/>
      <w:bCs/>
      <w:color w:val="595959" w:themeColor="text1" w:themeTint="A6"/>
    </w:rPr>
  </w:style>
  <w:style w:type="character" w:customStyle="1" w:styleId="80">
    <w:name w:val="标题 8 字符"/>
    <w:basedOn w:val="a0"/>
    <w:link w:val="8"/>
    <w:uiPriority w:val="9"/>
    <w:semiHidden/>
    <w:rsid w:val="004E7951"/>
    <w:rPr>
      <w:rFonts w:cstheme="majorBidi"/>
      <w:color w:val="595959" w:themeColor="text1" w:themeTint="A6"/>
    </w:rPr>
  </w:style>
  <w:style w:type="character" w:customStyle="1" w:styleId="90">
    <w:name w:val="标题 9 字符"/>
    <w:basedOn w:val="a0"/>
    <w:link w:val="9"/>
    <w:uiPriority w:val="9"/>
    <w:semiHidden/>
    <w:rsid w:val="004E7951"/>
    <w:rPr>
      <w:rFonts w:eastAsiaTheme="majorEastAsia" w:cstheme="majorBidi"/>
      <w:color w:val="595959" w:themeColor="text1" w:themeTint="A6"/>
    </w:rPr>
  </w:style>
  <w:style w:type="paragraph" w:styleId="a3">
    <w:name w:val="Title"/>
    <w:basedOn w:val="a"/>
    <w:next w:val="a"/>
    <w:link w:val="a4"/>
    <w:uiPriority w:val="10"/>
    <w:qFormat/>
    <w:rsid w:val="004E7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951"/>
    <w:pPr>
      <w:spacing w:before="160"/>
      <w:jc w:val="center"/>
    </w:pPr>
    <w:rPr>
      <w:i/>
      <w:iCs/>
      <w:color w:val="404040" w:themeColor="text1" w:themeTint="BF"/>
    </w:rPr>
  </w:style>
  <w:style w:type="character" w:customStyle="1" w:styleId="a8">
    <w:name w:val="引用 字符"/>
    <w:basedOn w:val="a0"/>
    <w:link w:val="a7"/>
    <w:uiPriority w:val="29"/>
    <w:rsid w:val="004E7951"/>
    <w:rPr>
      <w:i/>
      <w:iCs/>
      <w:color w:val="404040" w:themeColor="text1" w:themeTint="BF"/>
    </w:rPr>
  </w:style>
  <w:style w:type="paragraph" w:styleId="a9">
    <w:name w:val="List Paragraph"/>
    <w:basedOn w:val="a"/>
    <w:uiPriority w:val="34"/>
    <w:qFormat/>
    <w:rsid w:val="004E7951"/>
    <w:pPr>
      <w:ind w:left="720"/>
      <w:contextualSpacing/>
    </w:pPr>
  </w:style>
  <w:style w:type="character" w:styleId="aa">
    <w:name w:val="Intense Emphasis"/>
    <w:basedOn w:val="a0"/>
    <w:uiPriority w:val="21"/>
    <w:qFormat/>
    <w:rsid w:val="004E7951"/>
    <w:rPr>
      <w:i/>
      <w:iCs/>
      <w:color w:val="2F5496" w:themeColor="accent1" w:themeShade="BF"/>
    </w:rPr>
  </w:style>
  <w:style w:type="paragraph" w:styleId="ab">
    <w:name w:val="Intense Quote"/>
    <w:basedOn w:val="a"/>
    <w:next w:val="a"/>
    <w:link w:val="ac"/>
    <w:uiPriority w:val="30"/>
    <w:qFormat/>
    <w:rsid w:val="004E7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951"/>
    <w:rPr>
      <w:i/>
      <w:iCs/>
      <w:color w:val="2F5496" w:themeColor="accent1" w:themeShade="BF"/>
    </w:rPr>
  </w:style>
  <w:style w:type="character" w:styleId="ad">
    <w:name w:val="Intense Reference"/>
    <w:basedOn w:val="a0"/>
    <w:uiPriority w:val="32"/>
    <w:qFormat/>
    <w:rsid w:val="004E7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