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5E87" w14:textId="77777777" w:rsidR="00731F7F" w:rsidRDefault="00731F7F">
      <w:pPr>
        <w:rPr>
          <w:rFonts w:hint="eastAsia"/>
        </w:rPr>
      </w:pPr>
      <w:r>
        <w:rPr>
          <w:rFonts w:hint="eastAsia"/>
        </w:rPr>
        <w:t>般艇的拼音：bān tǐng</w:t>
      </w:r>
    </w:p>
    <w:p w14:paraId="0CF56FFD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49015" w14:textId="77777777" w:rsidR="00731F7F" w:rsidRDefault="00731F7F">
      <w:pPr>
        <w:rPr>
          <w:rFonts w:hint="eastAsia"/>
        </w:rPr>
      </w:pPr>
      <w:r>
        <w:rPr>
          <w:rFonts w:hint="eastAsia"/>
        </w:rPr>
        <w:t>在汉语的世界里，每个字都有其独特的发音和意义，而“般艇”这两个汉字组合在一起时，形成了一个既具有诗意又带有浓厚文化气息的词汇。般艇的拼音为“bān tǐng”，它不仅仅是一种水上交通工具的称谓，更承载着中国传统文化中对于江河湖海的浪漫想象与哲学思考。</w:t>
      </w:r>
    </w:p>
    <w:p w14:paraId="0A6A0F37" w14:textId="77777777" w:rsidR="00731F7F" w:rsidRDefault="00731F7F">
      <w:pPr>
        <w:rPr>
          <w:rFonts w:hint="eastAsia"/>
        </w:rPr>
      </w:pPr>
    </w:p>
    <w:p w14:paraId="38C1AF36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1844" w14:textId="77777777" w:rsidR="00731F7F" w:rsidRDefault="00731F7F">
      <w:pPr>
        <w:rPr>
          <w:rFonts w:hint="eastAsia"/>
        </w:rPr>
      </w:pPr>
      <w:r>
        <w:rPr>
          <w:rFonts w:hint="eastAsia"/>
        </w:rPr>
        <w:t>般艇的历史渊源</w:t>
      </w:r>
    </w:p>
    <w:p w14:paraId="5BF0CA11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7B9F" w14:textId="77777777" w:rsidR="00731F7F" w:rsidRDefault="00731F7F">
      <w:pPr>
        <w:rPr>
          <w:rFonts w:hint="eastAsia"/>
        </w:rPr>
      </w:pPr>
      <w:r>
        <w:rPr>
          <w:rFonts w:hint="eastAsia"/>
        </w:rPr>
        <w:t>追溯历史，“般”字在古代有舟船的意思，如《说文解字》中记载：“般，舟也。”而“艇”则是指一种小型快速船只。两者结合，般艇往往指的是那些轻便、灵活且适合于内河航行的小型船舶。在中国南方水乡，由于河道纵横交错，这种小巧玲珑的般艇成为了人们日常生活不可或缺的一部分。它们不仅用于运输货物和乘客，还在许多传统节日庆典活动中扮演重要角色，如端午节的龙舟竞渡，般艇便是其中重要的元素之一。</w:t>
      </w:r>
    </w:p>
    <w:p w14:paraId="4DCAC5ED" w14:textId="77777777" w:rsidR="00731F7F" w:rsidRDefault="00731F7F">
      <w:pPr>
        <w:rPr>
          <w:rFonts w:hint="eastAsia"/>
        </w:rPr>
      </w:pPr>
    </w:p>
    <w:p w14:paraId="6BD76320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CEF8B" w14:textId="77777777" w:rsidR="00731F7F" w:rsidRDefault="00731F7F">
      <w:pPr>
        <w:rPr>
          <w:rFonts w:hint="eastAsia"/>
        </w:rPr>
      </w:pPr>
      <w:r>
        <w:rPr>
          <w:rFonts w:hint="eastAsia"/>
        </w:rPr>
        <w:t>般艇的文化象征</w:t>
      </w:r>
    </w:p>
    <w:p w14:paraId="25808360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ED18" w14:textId="77777777" w:rsidR="00731F7F" w:rsidRDefault="00731F7F">
      <w:pPr>
        <w:rPr>
          <w:rFonts w:hint="eastAsia"/>
        </w:rPr>
      </w:pPr>
      <w:r>
        <w:rPr>
          <w:rFonts w:hint="eastAsia"/>
        </w:rPr>
        <w:t>从文化角度来看，般艇不仅仅是物理上的存在，它还象征着自由、探索以及人与自然和谐共生的理念。在古代诗词歌赋中，经常可以看到诗人借由描写般艇来表达自己的情感或哲思。例如，在苏轼的《赤壁赋》中提到“驾一叶之扁舟，举匏樽以相属”，这里的“扁舟”即可以理解为般艇，反映了作者对超脱尘世生活的向往。在一些地方戏曲和民间故事里，般艇也被赋予了神秘色彩，成为连接人间与仙境的桥梁。</w:t>
      </w:r>
    </w:p>
    <w:p w14:paraId="319034CB" w14:textId="77777777" w:rsidR="00731F7F" w:rsidRDefault="00731F7F">
      <w:pPr>
        <w:rPr>
          <w:rFonts w:hint="eastAsia"/>
        </w:rPr>
      </w:pPr>
    </w:p>
    <w:p w14:paraId="11B37CCE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0947" w14:textId="77777777" w:rsidR="00731F7F" w:rsidRDefault="00731F7F">
      <w:pPr>
        <w:rPr>
          <w:rFonts w:hint="eastAsia"/>
        </w:rPr>
      </w:pPr>
      <w:r>
        <w:rPr>
          <w:rFonts w:hint="eastAsia"/>
        </w:rPr>
        <w:t>现代语境下的般艇</w:t>
      </w:r>
    </w:p>
    <w:p w14:paraId="3EDB174B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15A2" w14:textId="77777777" w:rsidR="00731F7F" w:rsidRDefault="00731F7F">
      <w:pPr>
        <w:rPr>
          <w:rFonts w:hint="eastAsia"/>
        </w:rPr>
      </w:pPr>
      <w:r>
        <w:rPr>
          <w:rFonts w:hint="eastAsia"/>
        </w:rPr>
        <w:t>进入现代社会后，随着交通方式多样化和技术进步，般艇逐渐失去了其作为主要交通工具的地位。然而，在旅游休闲领域，般艇却找到了新的生机。在全国各地的湖泊景区，游客们可以选择乘坐装饰精美、风格各异的般艇游览风光，体验古人泛舟的乐趣。为了保护水域环境并传承传统文化，越来越多的城市开始重视般艇文化的挖掘与推广，举办各类水上活动，让这一古老的文化符号焕发出了新时代的魅力。</w:t>
      </w:r>
    </w:p>
    <w:p w14:paraId="31C38FE0" w14:textId="77777777" w:rsidR="00731F7F" w:rsidRDefault="00731F7F">
      <w:pPr>
        <w:rPr>
          <w:rFonts w:hint="eastAsia"/>
        </w:rPr>
      </w:pPr>
    </w:p>
    <w:p w14:paraId="7F1B21E1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E567" w14:textId="77777777" w:rsidR="00731F7F" w:rsidRDefault="00731F7F">
      <w:pPr>
        <w:rPr>
          <w:rFonts w:hint="eastAsia"/>
        </w:rPr>
      </w:pPr>
      <w:r>
        <w:rPr>
          <w:rFonts w:hint="eastAsia"/>
        </w:rPr>
        <w:t>最后的总结</w:t>
      </w:r>
    </w:p>
    <w:p w14:paraId="356599D0" w14:textId="77777777" w:rsidR="00731F7F" w:rsidRDefault="0073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B111" w14:textId="77777777" w:rsidR="00731F7F" w:rsidRDefault="00731F7F">
      <w:pPr>
        <w:rPr>
          <w:rFonts w:hint="eastAsia"/>
        </w:rPr>
      </w:pPr>
      <w:r>
        <w:rPr>
          <w:rFonts w:hint="eastAsia"/>
        </w:rPr>
        <w:t>般艇作为一种特殊的文化符号，见证了中国历史变迁和社会发展。它的拼音“bān tǐng”简单易记，背后却蕴含着丰富的历史文化内涵。无论是过去还是现在，般艇都在不同层面上影响着人们的生活，并将继续作为中华民族智慧结晶的一部分被传承下去。</w:t>
      </w:r>
    </w:p>
    <w:p w14:paraId="6281E937" w14:textId="77777777" w:rsidR="00731F7F" w:rsidRDefault="00731F7F">
      <w:pPr>
        <w:rPr>
          <w:rFonts w:hint="eastAsia"/>
        </w:rPr>
      </w:pPr>
    </w:p>
    <w:p w14:paraId="2F94644D" w14:textId="77777777" w:rsidR="00731F7F" w:rsidRDefault="00731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FF76A" w14:textId="2CDCD998" w:rsidR="002F41E9" w:rsidRDefault="002F41E9"/>
    <w:sectPr w:rsidR="002F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E9"/>
    <w:rsid w:val="002F41E9"/>
    <w:rsid w:val="003F1193"/>
    <w:rsid w:val="007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1A8D-99EA-4FE2-B7C9-362D9F6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