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6F606" w14:textId="77777777" w:rsidR="006D4557" w:rsidRDefault="006D4557">
      <w:pPr>
        <w:rPr>
          <w:rFonts w:hint="eastAsia"/>
        </w:rPr>
      </w:pPr>
      <w:r>
        <w:rPr>
          <w:rFonts w:hint="eastAsia"/>
        </w:rPr>
        <w:t>稼穑的拼音：jià sè</w:t>
      </w:r>
    </w:p>
    <w:p w14:paraId="330C7031" w14:textId="77777777" w:rsidR="006D4557" w:rsidRDefault="006D4557">
      <w:pPr>
        <w:rPr>
          <w:rFonts w:hint="eastAsia"/>
        </w:rPr>
      </w:pPr>
      <w:r>
        <w:rPr>
          <w:rFonts w:hint="eastAsia"/>
        </w:rPr>
        <w:t>“稼穑”这个词在汉语中具有深厚的文化底蕴，它代表了中国古代农业生产的两个重要方面。“稼”指的是种植谷物，尤其是指播种和培育作物的过程；而“穑”则更多地涉及到收获，意味着收割和获取农作物。这两个字组合在一起，构成了对农业生产活动的全面描述，反映了中国悠久的农耕历史和传统。</w:t>
      </w:r>
    </w:p>
    <w:p w14:paraId="415DE2F8" w14:textId="77777777" w:rsidR="006D4557" w:rsidRDefault="006D4557">
      <w:pPr>
        <w:rPr>
          <w:rFonts w:hint="eastAsia"/>
        </w:rPr>
      </w:pPr>
    </w:p>
    <w:p w14:paraId="2A556060" w14:textId="77777777" w:rsidR="006D4557" w:rsidRDefault="006D45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6D7AB4" w14:textId="77777777" w:rsidR="006D4557" w:rsidRDefault="006D4557">
      <w:pPr>
        <w:rPr>
          <w:rFonts w:hint="eastAsia"/>
        </w:rPr>
      </w:pPr>
      <w:r>
        <w:rPr>
          <w:rFonts w:hint="eastAsia"/>
        </w:rPr>
        <w:t>从古至今的传承</w:t>
      </w:r>
    </w:p>
    <w:p w14:paraId="247CB1DF" w14:textId="77777777" w:rsidR="006D4557" w:rsidRDefault="006D4557">
      <w:pPr>
        <w:rPr>
          <w:rFonts w:hint="eastAsia"/>
        </w:rPr>
      </w:pPr>
      <w:r>
        <w:rPr>
          <w:rFonts w:hint="eastAsia"/>
        </w:rPr>
        <w:t>在中国古代文献中，“稼穑”一词频繁出现，如《诗经》中的诗句：“民亦劳止，汔可小康；惠此中国，以绥四方。”这里提到的“小康”与“稼穑”的努力息息相关。历代以来，无论是官方还是民间，都重视稼穑之事，因为它是国家繁荣和社会稳定的基础。农民们世世代代遵循着季节的更迭，春种秋收，通过辛勤劳动来保障粮食供应，也由此形成了丰富的农耕文化。</w:t>
      </w:r>
    </w:p>
    <w:p w14:paraId="19247259" w14:textId="77777777" w:rsidR="006D4557" w:rsidRDefault="006D4557">
      <w:pPr>
        <w:rPr>
          <w:rFonts w:hint="eastAsia"/>
        </w:rPr>
      </w:pPr>
    </w:p>
    <w:p w14:paraId="08425565" w14:textId="77777777" w:rsidR="006D4557" w:rsidRDefault="006D4557">
      <w:pPr>
        <w:rPr>
          <w:rFonts w:hint="eastAsia"/>
        </w:rPr>
      </w:pPr>
      <w:r>
        <w:rPr>
          <w:rFonts w:hint="eastAsia"/>
        </w:rPr>
        <w:t xml:space="preserve"> </w:t>
      </w:r>
    </w:p>
    <w:p w14:paraId="77E3461B" w14:textId="77777777" w:rsidR="006D4557" w:rsidRDefault="006D4557">
      <w:pPr>
        <w:rPr>
          <w:rFonts w:hint="eastAsia"/>
        </w:rPr>
      </w:pPr>
      <w:r>
        <w:rPr>
          <w:rFonts w:hint="eastAsia"/>
        </w:rPr>
        <w:t>自然规律与人类智慧的结晶</w:t>
      </w:r>
    </w:p>
    <w:p w14:paraId="1D96DD4E" w14:textId="77777777" w:rsidR="006D4557" w:rsidRDefault="006D4557">
      <w:pPr>
        <w:rPr>
          <w:rFonts w:hint="eastAsia"/>
        </w:rPr>
      </w:pPr>
      <w:r>
        <w:rPr>
          <w:rFonts w:hint="eastAsia"/>
        </w:rPr>
        <w:t>中国的先民们不仅依赖于自然条件进行稼穑，还积累了大量有关天气、土壤、水源等方面的知识，并发展出了适合当地环境的耕作技术。例如，在黄河流域，人们学会了利用黄河泥沙改良土壤质地，使之更加肥沃适合作物生长。在南方地区，则根据地形特点修建梯田，有效防止水土流失的同时提高了土地利用率。这些都是古人顺应自然、改造自然的伟大创举。</w:t>
      </w:r>
    </w:p>
    <w:p w14:paraId="1472B56A" w14:textId="77777777" w:rsidR="006D4557" w:rsidRDefault="006D4557">
      <w:pPr>
        <w:rPr>
          <w:rFonts w:hint="eastAsia"/>
        </w:rPr>
      </w:pPr>
    </w:p>
    <w:p w14:paraId="7CB9E3D3" w14:textId="77777777" w:rsidR="006D4557" w:rsidRDefault="006D45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664D358" w14:textId="77777777" w:rsidR="006D4557" w:rsidRDefault="006D4557">
      <w:pPr>
        <w:rPr>
          <w:rFonts w:hint="eastAsia"/>
        </w:rPr>
      </w:pPr>
      <w:r>
        <w:rPr>
          <w:rFonts w:hint="eastAsia"/>
        </w:rPr>
        <w:t>现代科技助力传统稼穑</w:t>
      </w:r>
    </w:p>
    <w:p w14:paraId="14C21189" w14:textId="77777777" w:rsidR="006D4557" w:rsidRDefault="006D4557">
      <w:pPr>
        <w:rPr>
          <w:rFonts w:hint="eastAsia"/>
        </w:rPr>
      </w:pPr>
      <w:r>
        <w:rPr>
          <w:rFonts w:hint="eastAsia"/>
        </w:rPr>
        <w:t>随着时代的发展，现代农业科学技术日新月异，为传统的稼穑注入了新的活力。机械化作业大幅提升了生产效率，使得大规模种植成为可能；精准农业技术的应用实现了对土壤湿度、营养成分等参数的实时监测与调控；生物工程技术更是为优良品种选育提供了强有力的支持。尽管如此，许多地方依旧保留着传统的耕作方式，它们不仅是文化遗产的一部分，也是连接过去与未来的重要纽带。</w:t>
      </w:r>
    </w:p>
    <w:p w14:paraId="285B191A" w14:textId="77777777" w:rsidR="006D4557" w:rsidRDefault="006D4557">
      <w:pPr>
        <w:rPr>
          <w:rFonts w:hint="eastAsia"/>
        </w:rPr>
      </w:pPr>
    </w:p>
    <w:p w14:paraId="0191A814" w14:textId="77777777" w:rsidR="006D4557" w:rsidRDefault="006D45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153E7" w14:textId="77777777" w:rsidR="006D4557" w:rsidRDefault="006D4557">
      <w:pPr>
        <w:rPr>
          <w:rFonts w:hint="eastAsia"/>
        </w:rPr>
      </w:pPr>
      <w:r>
        <w:rPr>
          <w:rFonts w:hint="eastAsia"/>
        </w:rPr>
        <w:t>稼穑精神永存</w:t>
      </w:r>
    </w:p>
    <w:p w14:paraId="55D6B42D" w14:textId="77777777" w:rsidR="006D4557" w:rsidRDefault="006D4557">
      <w:pPr>
        <w:rPr>
          <w:rFonts w:hint="eastAsia"/>
        </w:rPr>
      </w:pPr>
      <w:r>
        <w:rPr>
          <w:rFonts w:hint="eastAsia"/>
        </w:rPr>
        <w:t>无论时代如何变迁，“稼穑”所蕴含的精神内涵始终没有改变。那就是勤劳朴实、坚韧不拔以及对生活的热爱。这种精神激励着一代又一代中国人不断探索创新，在各自的领域里耕耘奋斗。即使今天的城市化进程加快，越来越多的人离开了农村生活，但“稼穑”的记忆依然深植于每一个中华儿女的心中，提醒着我们不要忘记这片土地上的根和源。</w:t>
      </w:r>
    </w:p>
    <w:p w14:paraId="11BA66C3" w14:textId="77777777" w:rsidR="006D4557" w:rsidRDefault="006D4557">
      <w:pPr>
        <w:rPr>
          <w:rFonts w:hint="eastAsia"/>
        </w:rPr>
      </w:pPr>
    </w:p>
    <w:p w14:paraId="57BB67CD" w14:textId="77777777" w:rsidR="006D4557" w:rsidRDefault="006D45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F8AF68" w14:textId="37050C73" w:rsidR="00E2574A" w:rsidRDefault="00E2574A"/>
    <w:sectPr w:rsidR="00E25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74A"/>
    <w:rsid w:val="006D4557"/>
    <w:rsid w:val="00E1153D"/>
    <w:rsid w:val="00E2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57F57-CA3B-4CA2-A148-C9A0C7B7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7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7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7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7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7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7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7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7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7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7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7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7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7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7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7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7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7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7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7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7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7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7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7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7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7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7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2025-06-01T12:46:00Z</dcterms:created>
  <dcterms:modified xsi:type="dcterms:W3CDTF">2025-06-01T12:46:00Z</dcterms:modified>
</cp:coreProperties>
</file>