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12E6" w14:textId="77777777" w:rsidR="00586075" w:rsidRDefault="00586075">
      <w:pPr>
        <w:rPr>
          <w:rFonts w:hint="eastAsia"/>
        </w:rPr>
      </w:pPr>
      <w:r>
        <w:rPr>
          <w:rFonts w:hint="eastAsia"/>
        </w:rPr>
        <w:t>祭拜的拼音：jì bài</w:t>
      </w:r>
    </w:p>
    <w:p w14:paraId="63E219A9" w14:textId="77777777" w:rsidR="00586075" w:rsidRDefault="00586075">
      <w:pPr>
        <w:rPr>
          <w:rFonts w:hint="eastAsia"/>
        </w:rPr>
      </w:pPr>
      <w:r>
        <w:rPr>
          <w:rFonts w:hint="eastAsia"/>
        </w:rPr>
        <w:t>在汉语中，“祭拜”的拼音是 jì bài。这个词组反映了中华文化中一项非常重要的传统活动，即对祖先、神明或英雄人物表达敬意和缅怀之情的行为。祭拜是一种深植于中国人心中的仪式，它不仅表达了对逝者的尊敬，也是连接过去与现在、生者与亡灵之间的一种纽带。</w:t>
      </w:r>
    </w:p>
    <w:p w14:paraId="27FACBA7" w14:textId="77777777" w:rsidR="00586075" w:rsidRDefault="00586075">
      <w:pPr>
        <w:rPr>
          <w:rFonts w:hint="eastAsia"/>
        </w:rPr>
      </w:pPr>
    </w:p>
    <w:p w14:paraId="15DA27B2" w14:textId="77777777" w:rsidR="00586075" w:rsidRDefault="00586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43D5" w14:textId="77777777" w:rsidR="00586075" w:rsidRDefault="00586075">
      <w:pPr>
        <w:rPr>
          <w:rFonts w:hint="eastAsia"/>
        </w:rPr>
      </w:pPr>
      <w:r>
        <w:rPr>
          <w:rFonts w:hint="eastAsia"/>
        </w:rPr>
        <w:t>历史渊源</w:t>
      </w:r>
    </w:p>
    <w:p w14:paraId="09C71FAD" w14:textId="77777777" w:rsidR="00586075" w:rsidRDefault="00586075">
      <w:pPr>
        <w:rPr>
          <w:rFonts w:hint="eastAsia"/>
        </w:rPr>
      </w:pPr>
      <w:r>
        <w:rPr>
          <w:rFonts w:hint="eastAsia"/>
        </w:rPr>
        <w:t>从远古时期开始，祭拜就是华夏民族生活中不可或缺的一部分。早期的人们通过祭祀天地、日月星辰等自然现象来祈求风调雨顺、国泰民安。随着时间的发展，这种习俗逐渐演变为对祖先的纪念以及对神祇的崇拜。无论是家庭内部的小型祭奠还是国家层面的重大庆典，都体现了中国人对于传统的重视。</w:t>
      </w:r>
    </w:p>
    <w:p w14:paraId="02416E2B" w14:textId="77777777" w:rsidR="00586075" w:rsidRDefault="00586075">
      <w:pPr>
        <w:rPr>
          <w:rFonts w:hint="eastAsia"/>
        </w:rPr>
      </w:pPr>
    </w:p>
    <w:p w14:paraId="6C71D2C4" w14:textId="77777777" w:rsidR="00586075" w:rsidRDefault="00586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B5A8" w14:textId="77777777" w:rsidR="00586075" w:rsidRDefault="00586075">
      <w:pPr>
        <w:rPr>
          <w:rFonts w:hint="eastAsia"/>
        </w:rPr>
      </w:pPr>
      <w:r>
        <w:rPr>
          <w:rFonts w:hint="eastAsia"/>
        </w:rPr>
        <w:t>祭拜形式多样</w:t>
      </w:r>
    </w:p>
    <w:p w14:paraId="6527940A" w14:textId="77777777" w:rsidR="00586075" w:rsidRDefault="00586075">
      <w:pPr>
        <w:rPr>
          <w:rFonts w:hint="eastAsia"/>
        </w:rPr>
      </w:pPr>
      <w:r>
        <w:rPr>
          <w:rFonts w:hint="eastAsia"/>
        </w:rPr>
        <w:t>在中国，祭拜的形式多种多样，根据不同的对象和场合而有所变化。例如，在春节期间，人们会前往祠堂或者祖坟前祭扫，摆放食物、鲜花，并燃放鞭炮；清明节时，则更多地侧重于清扫墓地，献上祭品如纸钱、香烛等物品；而在一些特定的日子，比如农历七月十五中元节，还会举行盛大的法会以超度亡魂。还有针对各种神灵的庙会活动，这些活动往往伴随着丰富的民间艺术表演。</w:t>
      </w:r>
    </w:p>
    <w:p w14:paraId="25ADE569" w14:textId="77777777" w:rsidR="00586075" w:rsidRDefault="00586075">
      <w:pPr>
        <w:rPr>
          <w:rFonts w:hint="eastAsia"/>
        </w:rPr>
      </w:pPr>
    </w:p>
    <w:p w14:paraId="003C1D8D" w14:textId="77777777" w:rsidR="00586075" w:rsidRDefault="00586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6B314" w14:textId="77777777" w:rsidR="00586075" w:rsidRDefault="00586075">
      <w:pPr>
        <w:rPr>
          <w:rFonts w:hint="eastAsia"/>
        </w:rPr>
      </w:pPr>
      <w:r>
        <w:rPr>
          <w:rFonts w:hint="eastAsia"/>
        </w:rPr>
        <w:t>文化内涵丰富</w:t>
      </w:r>
    </w:p>
    <w:p w14:paraId="67961C33" w14:textId="77777777" w:rsidR="00586075" w:rsidRDefault="00586075">
      <w:pPr>
        <w:rPr>
          <w:rFonts w:hint="eastAsia"/>
        </w:rPr>
      </w:pPr>
      <w:r>
        <w:rPr>
          <w:rFonts w:hint="eastAsia"/>
        </w:rPr>
        <w:t>祭拜不仅仅是简单的礼仪动作，更蕴含着深厚的文化价值。它教会了后代如何尊重长辈、感恩先人，同时也传递了家族荣誉感和社会责任感。通过参与祭拜仪式，个人能够感受到自己作为家族一员的身份认同，增强了集体凝聚力。而且，这一过程还促进了代际间的交流与沟通，有助于维护社会和谐稳定。</w:t>
      </w:r>
    </w:p>
    <w:p w14:paraId="0C0738F0" w14:textId="77777777" w:rsidR="00586075" w:rsidRDefault="00586075">
      <w:pPr>
        <w:rPr>
          <w:rFonts w:hint="eastAsia"/>
        </w:rPr>
      </w:pPr>
    </w:p>
    <w:p w14:paraId="45466C15" w14:textId="77777777" w:rsidR="00586075" w:rsidRDefault="00586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D80AA" w14:textId="77777777" w:rsidR="00586075" w:rsidRDefault="00586075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7352891E" w14:textId="77777777" w:rsidR="00586075" w:rsidRDefault="00586075">
      <w:pPr>
        <w:rPr>
          <w:rFonts w:hint="eastAsia"/>
        </w:rPr>
      </w:pPr>
      <w:r>
        <w:rPr>
          <w:rFonts w:hint="eastAsia"/>
        </w:rPr>
        <w:t>尽管现代社会节奏加快，生活方式发生了巨大改变，但祭拜的传统并未因此消失。相反，随着全球化进程的推进，越来越多的年轻人开始重新审视并珍视这份文化遗产。除了保留传统形式外，也出现了不少创新做法，如网上祭扫平台、虚拟纪念馆等新型方式，既方便快捷又环保节能。这表明，古老而神秘的祭拜文化正在与时俱进，继续发挥其独特的魅力。</w:t>
      </w:r>
    </w:p>
    <w:p w14:paraId="3AA5DD41" w14:textId="77777777" w:rsidR="00586075" w:rsidRDefault="00586075">
      <w:pPr>
        <w:rPr>
          <w:rFonts w:hint="eastAsia"/>
        </w:rPr>
      </w:pPr>
    </w:p>
    <w:p w14:paraId="2CE798EE" w14:textId="77777777" w:rsidR="00586075" w:rsidRDefault="00586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53AC" w14:textId="77777777" w:rsidR="00586075" w:rsidRDefault="00586075">
      <w:pPr>
        <w:rPr>
          <w:rFonts w:hint="eastAsia"/>
        </w:rPr>
      </w:pPr>
      <w:r>
        <w:rPr>
          <w:rFonts w:hint="eastAsia"/>
        </w:rPr>
        <w:t>最后的总结</w:t>
      </w:r>
    </w:p>
    <w:p w14:paraId="1174EE40" w14:textId="77777777" w:rsidR="00586075" w:rsidRDefault="00586075">
      <w:pPr>
        <w:rPr>
          <w:rFonts w:hint="eastAsia"/>
        </w:rPr>
      </w:pPr>
      <w:r>
        <w:rPr>
          <w:rFonts w:hint="eastAsia"/>
        </w:rPr>
        <w:t>“祭拜”作为一种极具代表性的中国文化符号，承载着无数人的记忆与情感。它见证了中华民族悠久的历史变迁，见证了人们对美好生活永恒不变的追求。无论时代如何发展进步，这份对先辈的敬重之情都将永远流传下去。</w:t>
      </w:r>
    </w:p>
    <w:p w14:paraId="5CBC85FD" w14:textId="77777777" w:rsidR="00586075" w:rsidRDefault="00586075">
      <w:pPr>
        <w:rPr>
          <w:rFonts w:hint="eastAsia"/>
        </w:rPr>
      </w:pPr>
    </w:p>
    <w:p w14:paraId="427390E0" w14:textId="77777777" w:rsidR="00586075" w:rsidRDefault="00586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E24E1" w14:textId="476D2D67" w:rsidR="00D47BC7" w:rsidRDefault="00D47BC7"/>
    <w:sectPr w:rsidR="00D47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C7"/>
    <w:rsid w:val="00586075"/>
    <w:rsid w:val="00D47B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02E2-3F80-4136-8B64-8211200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