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8C9A" w14:textId="77777777" w:rsidR="00E72302" w:rsidRDefault="00E72302">
      <w:pPr>
        <w:rPr>
          <w:rFonts w:hint="eastAsia"/>
        </w:rPr>
      </w:pPr>
      <w:r>
        <w:rPr>
          <w:rFonts w:hint="eastAsia"/>
        </w:rPr>
        <w:t>百万的拼音怎么写</w:t>
      </w:r>
    </w:p>
    <w:p w14:paraId="1A01F4B7" w14:textId="77777777" w:rsidR="00E72302" w:rsidRDefault="00E72302">
      <w:pPr>
        <w:rPr>
          <w:rFonts w:hint="eastAsia"/>
        </w:rPr>
      </w:pPr>
      <w:r>
        <w:rPr>
          <w:rFonts w:hint="eastAsia"/>
        </w:rPr>
        <w:t>在汉语拼音系统中，“百万”的拼音写作“bǎi wàn”。汉语拼音是中华人民共和国官方颁布的汉字注音拉丁化方案，于1958年正式公布。它不仅是中国儿童学习普通话的工具，也是外国人学习中文的重要桥梁。</w:t>
      </w:r>
    </w:p>
    <w:p w14:paraId="5978183B" w14:textId="77777777" w:rsidR="00E72302" w:rsidRDefault="00E72302">
      <w:pPr>
        <w:rPr>
          <w:rFonts w:hint="eastAsia"/>
        </w:rPr>
      </w:pPr>
    </w:p>
    <w:p w14:paraId="7C8C053A" w14:textId="77777777" w:rsidR="00E72302" w:rsidRDefault="00E7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8E13C" w14:textId="77777777" w:rsidR="00E72302" w:rsidRDefault="00E72302">
      <w:pPr>
        <w:rPr>
          <w:rFonts w:hint="eastAsia"/>
        </w:rPr>
      </w:pPr>
      <w:r>
        <w:rPr>
          <w:rFonts w:hint="eastAsia"/>
        </w:rPr>
        <w:t>拼音的历史背景</w:t>
      </w:r>
    </w:p>
    <w:p w14:paraId="0CD9A96B" w14:textId="77777777" w:rsidR="00E72302" w:rsidRDefault="00E72302">
      <w:pPr>
        <w:rPr>
          <w:rFonts w:hint="eastAsia"/>
        </w:rPr>
      </w:pPr>
      <w:r>
        <w:rPr>
          <w:rFonts w:hint="eastAsia"/>
        </w:rPr>
        <w:t>汉语拼音方案的设计基于历史上的多种尝试和改革，旨在为每一个汉字提供一个明确、统一的发音标准。在此之前，中国曾使用过如国语罗马字、注音符号等不同的注音方法。汉语拼音的诞生标志着中国语言文字规范化的一个重要里程碑，它使得汉字的发音能够被国际广泛理解，并且大大促进了普通话的推广和教育。</w:t>
      </w:r>
    </w:p>
    <w:p w14:paraId="1AB24743" w14:textId="77777777" w:rsidR="00E72302" w:rsidRDefault="00E72302">
      <w:pPr>
        <w:rPr>
          <w:rFonts w:hint="eastAsia"/>
        </w:rPr>
      </w:pPr>
    </w:p>
    <w:p w14:paraId="617F78F9" w14:textId="77777777" w:rsidR="00E72302" w:rsidRDefault="00E7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74CE2" w14:textId="77777777" w:rsidR="00E72302" w:rsidRDefault="00E72302">
      <w:pPr>
        <w:rPr>
          <w:rFonts w:hint="eastAsia"/>
        </w:rPr>
      </w:pPr>
      <w:r>
        <w:rPr>
          <w:rFonts w:hint="eastAsia"/>
        </w:rPr>
        <w:t>如何正确拼读“百万”</w:t>
      </w:r>
    </w:p>
    <w:p w14:paraId="4B7BBD05" w14:textId="77777777" w:rsidR="00E72302" w:rsidRDefault="00E72302">
      <w:pPr>
        <w:rPr>
          <w:rFonts w:hint="eastAsia"/>
        </w:rPr>
      </w:pPr>
      <w:r>
        <w:rPr>
          <w:rFonts w:hint="eastAsia"/>
        </w:rPr>
        <w:t>要正确拼读“百万”，首先要了解每个音节的构成。“bǎi”由声母“b”和韵母“ǎi”组成，声调为第三声，表示声音从低到高再降下。“wàn”的声母是“w”，韵母是“àn”，同样带有第三声。当两个音节连在一起时，它们之间没有间隔，但可以有一个轻微的停顿来帮助发音清晰。因此，“百万”的完整发音是 bǎi（百）- 稍微停顿 - wàn（万）。</w:t>
      </w:r>
    </w:p>
    <w:p w14:paraId="16B92A7B" w14:textId="77777777" w:rsidR="00E72302" w:rsidRDefault="00E72302">
      <w:pPr>
        <w:rPr>
          <w:rFonts w:hint="eastAsia"/>
        </w:rPr>
      </w:pPr>
    </w:p>
    <w:p w14:paraId="76CF3F2F" w14:textId="77777777" w:rsidR="00E72302" w:rsidRDefault="00E7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0CA52" w14:textId="77777777" w:rsidR="00E72302" w:rsidRDefault="00E723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807E0B" w14:textId="77777777" w:rsidR="00E72302" w:rsidRDefault="00E72302">
      <w:pPr>
        <w:rPr>
          <w:rFonts w:hint="eastAsia"/>
        </w:rPr>
      </w:pPr>
      <w:r>
        <w:rPr>
          <w:rFonts w:hint="eastAsia"/>
        </w:rPr>
        <w:t>在日常生活中，汉语拼音无处不在。从幼儿园的孩子们开始学习字母歌，到街头巷尾的店铺招牌，再到智能手机输入法，拼音都是不可或缺的一部分。对于那些正在学习中文作为第二语言的人来说，掌握正确的拼音规则是通往流利表达的关键一步。而“百万”作为一个常见的数量单位，在商务谈判、财务报告、新闻报道等领域频繁出现，准确地知道它的拼音有助于提高沟通效率。</w:t>
      </w:r>
    </w:p>
    <w:p w14:paraId="18619B54" w14:textId="77777777" w:rsidR="00E72302" w:rsidRDefault="00E72302">
      <w:pPr>
        <w:rPr>
          <w:rFonts w:hint="eastAsia"/>
        </w:rPr>
      </w:pPr>
    </w:p>
    <w:p w14:paraId="0E24901F" w14:textId="77777777" w:rsidR="00E72302" w:rsidRDefault="00E723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37B7" w14:textId="77777777" w:rsidR="00E72302" w:rsidRDefault="00E72302">
      <w:pPr>
        <w:rPr>
          <w:rFonts w:hint="eastAsia"/>
        </w:rPr>
      </w:pPr>
      <w:r>
        <w:rPr>
          <w:rFonts w:hint="eastAsia"/>
        </w:rPr>
        <w:t>最后的总结</w:t>
      </w:r>
    </w:p>
    <w:p w14:paraId="6CA11386" w14:textId="77777777" w:rsidR="00E72302" w:rsidRDefault="00E72302">
      <w:pPr>
        <w:rPr>
          <w:rFonts w:hint="eastAsia"/>
        </w:rPr>
      </w:pPr>
      <w:r>
        <w:rPr>
          <w:rFonts w:hint="eastAsia"/>
        </w:rPr>
        <w:t>“百万”的拼音是“bǎi wàn”，这是通过汉语拼音系统对这两个汉字进行拉丁化的结果。汉语拼音不仅是汉字的发音指南，也是连接中文与世界其他语言的纽带。无论是对于国内的学生还是国际友人来说，学习并熟练运用汉语拼音，包括像“百万”这样的常用词汇，都将在语言交流中起到至关重要的作用。</w:t>
      </w:r>
    </w:p>
    <w:p w14:paraId="411D0543" w14:textId="77777777" w:rsidR="00E72302" w:rsidRDefault="00E72302">
      <w:pPr>
        <w:rPr>
          <w:rFonts w:hint="eastAsia"/>
        </w:rPr>
      </w:pPr>
    </w:p>
    <w:p w14:paraId="1D8310BC" w14:textId="77777777" w:rsidR="00E72302" w:rsidRDefault="00E72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B92A" w14:textId="115FA67F" w:rsidR="002C1109" w:rsidRDefault="002C1109"/>
    <w:sectPr w:rsidR="002C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09"/>
    <w:rsid w:val="002C1109"/>
    <w:rsid w:val="003F1193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C431-129F-4651-B74D-6177E8C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