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C523" w14:textId="77777777" w:rsidR="001642DC" w:rsidRDefault="001642DC">
      <w:pPr>
        <w:rPr>
          <w:rFonts w:hint="eastAsia"/>
        </w:rPr>
      </w:pPr>
      <w:r>
        <w:rPr>
          <w:rFonts w:hint="eastAsia"/>
        </w:rPr>
        <w:t>混沌的拼音和意思</w:t>
      </w:r>
    </w:p>
    <w:p w14:paraId="4CEF7739" w14:textId="77777777" w:rsidR="001642DC" w:rsidRDefault="001642DC">
      <w:pPr>
        <w:rPr>
          <w:rFonts w:hint="eastAsia"/>
        </w:rPr>
      </w:pPr>
      <w:r>
        <w:rPr>
          <w:rFonts w:hint="eastAsia"/>
        </w:rPr>
        <w:t>“混沌”（hùn dùn）这个词在中国文化和哲学中扮演着极为重要的角色。它不仅是一个汉语词汇，更是一种蕴含深邃哲理的概念。从字面上看，“混沌”描述了一种未分化的状态，而深入探究其背后的意义，则可以发现它与中国古代宇宙观、哲学思想以及文学艺术有着千丝万缕的联系。</w:t>
      </w:r>
    </w:p>
    <w:p w14:paraId="197C3C99" w14:textId="77777777" w:rsidR="001642DC" w:rsidRDefault="001642DC">
      <w:pPr>
        <w:rPr>
          <w:rFonts w:hint="eastAsia"/>
        </w:rPr>
      </w:pPr>
    </w:p>
    <w:p w14:paraId="3ECF14DB" w14:textId="77777777" w:rsidR="001642DC" w:rsidRDefault="001642DC">
      <w:pPr>
        <w:rPr>
          <w:rFonts w:hint="eastAsia"/>
        </w:rPr>
      </w:pPr>
      <w:r>
        <w:rPr>
          <w:rFonts w:hint="eastAsia"/>
        </w:rPr>
        <w:t xml:space="preserve"> </w:t>
      </w:r>
    </w:p>
    <w:p w14:paraId="5FE31410" w14:textId="77777777" w:rsidR="001642DC" w:rsidRDefault="001642DC">
      <w:pPr>
        <w:rPr>
          <w:rFonts w:hint="eastAsia"/>
        </w:rPr>
      </w:pPr>
      <w:r>
        <w:rPr>
          <w:rFonts w:hint="eastAsia"/>
        </w:rPr>
        <w:t>起源与早期意义</w:t>
      </w:r>
    </w:p>
    <w:p w14:paraId="6BEF91E3" w14:textId="77777777" w:rsidR="001642DC" w:rsidRDefault="001642DC">
      <w:pPr>
        <w:rPr>
          <w:rFonts w:hint="eastAsia"/>
        </w:rPr>
      </w:pPr>
      <w:r>
        <w:rPr>
          <w:rFonts w:hint="eastAsia"/>
        </w:rPr>
        <w:t>追溯到远古时期，“混沌”一词最早出现在道家经典《庄子》中，用来形容天地未开之时的一种原始状态。那时的世界没有边界、没有形态，一切物质和能量都混杂在一起，无法区分。在《淮南子·天文训》中有言：“气始于虚霩，虚霩生元气，元气生浑沌。”这里所指的“浑沌”，便是宇宙创生前的无形无状。这种状态被认为是所有事物的根源，也是万物归一的理想境界。</w:t>
      </w:r>
    </w:p>
    <w:p w14:paraId="41B981B7" w14:textId="77777777" w:rsidR="001642DC" w:rsidRDefault="001642DC">
      <w:pPr>
        <w:rPr>
          <w:rFonts w:hint="eastAsia"/>
        </w:rPr>
      </w:pPr>
    </w:p>
    <w:p w14:paraId="3E52D15F" w14:textId="77777777" w:rsidR="001642DC" w:rsidRDefault="001642DC">
      <w:pPr>
        <w:rPr>
          <w:rFonts w:hint="eastAsia"/>
        </w:rPr>
      </w:pPr>
      <w:r>
        <w:rPr>
          <w:rFonts w:hint="eastAsia"/>
        </w:rPr>
        <w:t xml:space="preserve"> </w:t>
      </w:r>
    </w:p>
    <w:p w14:paraId="79971BBD" w14:textId="77777777" w:rsidR="001642DC" w:rsidRDefault="001642DC">
      <w:pPr>
        <w:rPr>
          <w:rFonts w:hint="eastAsia"/>
        </w:rPr>
      </w:pPr>
      <w:r>
        <w:rPr>
          <w:rFonts w:hint="eastAsia"/>
        </w:rPr>
        <w:t>哲学视角下的混沌</w:t>
      </w:r>
    </w:p>
    <w:p w14:paraId="447A6948" w14:textId="77777777" w:rsidR="001642DC" w:rsidRDefault="001642DC">
      <w:pPr>
        <w:rPr>
          <w:rFonts w:hint="eastAsia"/>
        </w:rPr>
      </w:pPr>
      <w:r>
        <w:rPr>
          <w:rFonts w:hint="eastAsia"/>
        </w:rPr>
        <w:t>从哲学角度来看，“混沌”不仅仅是物理意义上的无序或混合，更是代表着一种超越人类认知边界的无限可能性。中国古代哲学认为，世界是由阴阳两种力量相互作用而形成的，而“混沌”则处于阴阳未分之际，是二者融合为一的状态。在这样的状态下，不存在对立面，也没有明确的方向或目的，一切都保持着最纯粹的本质。因此，在道家思想里，“混沌”象征着自然法则下最原始、最真实的存在形式。</w:t>
      </w:r>
    </w:p>
    <w:p w14:paraId="6CD0F082" w14:textId="77777777" w:rsidR="001642DC" w:rsidRDefault="001642DC">
      <w:pPr>
        <w:rPr>
          <w:rFonts w:hint="eastAsia"/>
        </w:rPr>
      </w:pPr>
    </w:p>
    <w:p w14:paraId="07E45E18" w14:textId="77777777" w:rsidR="001642DC" w:rsidRDefault="001642DC">
      <w:pPr>
        <w:rPr>
          <w:rFonts w:hint="eastAsia"/>
        </w:rPr>
      </w:pPr>
      <w:r>
        <w:rPr>
          <w:rFonts w:hint="eastAsia"/>
        </w:rPr>
        <w:t xml:space="preserve"> </w:t>
      </w:r>
    </w:p>
    <w:p w14:paraId="4BCD3960" w14:textId="77777777" w:rsidR="001642DC" w:rsidRDefault="001642DC">
      <w:pPr>
        <w:rPr>
          <w:rFonts w:hint="eastAsia"/>
        </w:rPr>
      </w:pPr>
      <w:r>
        <w:rPr>
          <w:rFonts w:hint="eastAsia"/>
        </w:rPr>
        <w:t>文学艺术中的应用</w:t>
      </w:r>
    </w:p>
    <w:p w14:paraId="0D512979" w14:textId="77777777" w:rsidR="001642DC" w:rsidRDefault="001642DC">
      <w:pPr>
        <w:rPr>
          <w:rFonts w:hint="eastAsia"/>
        </w:rPr>
      </w:pPr>
      <w:r>
        <w:rPr>
          <w:rFonts w:hint="eastAsia"/>
        </w:rPr>
        <w:t>除了哲学上的探讨，“混沌”也频繁出现在中国古典文学作品之中。诗人常常借用这一意象来表达对人生境遇或者社会现实的看法。例如，李白在其诗作《将进酒》中有句云：“君不见黄河之水天上来，奔流到海不复回。君不见高堂明镜悲白发，朝如青丝暮成雪。”这里虽然没有直接提到“混沌”，但通过描写自然界的变化无常，隐喻了世间万物从有序走向无序的过程，这与“混沌”的概念不谋而合。</w:t>
      </w:r>
    </w:p>
    <w:p w14:paraId="0353FED0" w14:textId="77777777" w:rsidR="001642DC" w:rsidRDefault="001642DC">
      <w:pPr>
        <w:rPr>
          <w:rFonts w:hint="eastAsia"/>
        </w:rPr>
      </w:pPr>
    </w:p>
    <w:p w14:paraId="211A6515" w14:textId="77777777" w:rsidR="001642DC" w:rsidRDefault="001642DC">
      <w:pPr>
        <w:rPr>
          <w:rFonts w:hint="eastAsia"/>
        </w:rPr>
      </w:pPr>
      <w:r>
        <w:rPr>
          <w:rFonts w:hint="eastAsia"/>
        </w:rPr>
        <w:t xml:space="preserve"> </w:t>
      </w:r>
    </w:p>
    <w:p w14:paraId="211C0AEB" w14:textId="77777777" w:rsidR="001642DC" w:rsidRDefault="001642DC">
      <w:pPr>
        <w:rPr>
          <w:rFonts w:hint="eastAsia"/>
        </w:rPr>
      </w:pPr>
      <w:r>
        <w:rPr>
          <w:rFonts w:hint="eastAsia"/>
        </w:rPr>
        <w:t>现代语境下的解读</w:t>
      </w:r>
    </w:p>
    <w:p w14:paraId="1CFFAF6A" w14:textId="77777777" w:rsidR="001642DC" w:rsidRDefault="001642DC">
      <w:pPr>
        <w:rPr>
          <w:rFonts w:hint="eastAsia"/>
        </w:rPr>
      </w:pPr>
      <w:r>
        <w:rPr>
          <w:rFonts w:hint="eastAsia"/>
        </w:rPr>
        <w:t>进入现代社会，“混沌”一词的应用范围更加广泛。它既可以用来描述复杂系统内部看似随机却遵循某种规律的现象，也可以作为比喻来形容人们内心深处难以捉摸的情感世界。在科学领域，混沌理论成为理解非线性动态系统的有力工具；而在心理学方面，“混沌”则被用来探讨个体意识发展过程中的不确定性和多变性。“混沌”已经超越了传统的定义，成为了连接古今中外不同文化背景下人们对未知世界的探索与思考的重要桥梁。</w:t>
      </w:r>
    </w:p>
    <w:p w14:paraId="4E04CD71" w14:textId="77777777" w:rsidR="001642DC" w:rsidRDefault="001642DC">
      <w:pPr>
        <w:rPr>
          <w:rFonts w:hint="eastAsia"/>
        </w:rPr>
      </w:pPr>
    </w:p>
    <w:p w14:paraId="20222143" w14:textId="77777777" w:rsidR="001642DC" w:rsidRDefault="001642DC">
      <w:pPr>
        <w:rPr>
          <w:rFonts w:hint="eastAsia"/>
        </w:rPr>
      </w:pPr>
      <w:r>
        <w:rPr>
          <w:rFonts w:hint="eastAsia"/>
        </w:rPr>
        <w:t xml:space="preserve"> </w:t>
      </w:r>
    </w:p>
    <w:p w14:paraId="6123D8E3" w14:textId="77777777" w:rsidR="001642DC" w:rsidRDefault="001642DC">
      <w:pPr>
        <w:rPr>
          <w:rFonts w:hint="eastAsia"/>
        </w:rPr>
      </w:pPr>
      <w:r>
        <w:rPr>
          <w:rFonts w:hint="eastAsia"/>
        </w:rPr>
        <w:t>最后的总结</w:t>
      </w:r>
    </w:p>
    <w:p w14:paraId="1C33AE3F" w14:textId="77777777" w:rsidR="001642DC" w:rsidRDefault="001642DC">
      <w:pPr>
        <w:rPr>
          <w:rFonts w:hint="eastAsia"/>
        </w:rPr>
      </w:pPr>
      <w:r>
        <w:rPr>
          <w:rFonts w:hint="eastAsia"/>
        </w:rPr>
        <w:t>“混沌”不仅仅是一个简单的汉语词汇，它承载着丰富的历史文化内涵，并随着时代的发展不断赋予新的意义。无论是对于研究中国古代哲学还是现代科学理论来说，“混沌”都是一个值得深入挖掘的话题。我们每个人或许都能从中找到自己对这个世界独特的理解和感悟。</w:t>
      </w:r>
    </w:p>
    <w:p w14:paraId="5BD4B8F2" w14:textId="77777777" w:rsidR="001642DC" w:rsidRDefault="001642DC">
      <w:pPr>
        <w:rPr>
          <w:rFonts w:hint="eastAsia"/>
        </w:rPr>
      </w:pPr>
    </w:p>
    <w:p w14:paraId="33FAE0FC" w14:textId="77777777" w:rsidR="001642DC" w:rsidRDefault="001642DC">
      <w:pPr>
        <w:rPr>
          <w:rFonts w:hint="eastAsia"/>
        </w:rPr>
      </w:pPr>
      <w:r>
        <w:rPr>
          <w:rFonts w:hint="eastAsia"/>
        </w:rPr>
        <w:t>本文是由懂得生活网（dongdeshenghuo.com）为大家创作</w:t>
      </w:r>
    </w:p>
    <w:p w14:paraId="135EA616" w14:textId="0AC7F47C" w:rsidR="00D57EA3" w:rsidRDefault="00D57EA3"/>
    <w:sectPr w:rsidR="00D57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A3"/>
    <w:rsid w:val="001642DC"/>
    <w:rsid w:val="00D57EA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7B5B44-6188-455D-95C8-0E682547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EA3"/>
    <w:rPr>
      <w:rFonts w:cstheme="majorBidi"/>
      <w:color w:val="2F5496" w:themeColor="accent1" w:themeShade="BF"/>
      <w:sz w:val="28"/>
      <w:szCs w:val="28"/>
    </w:rPr>
  </w:style>
  <w:style w:type="character" w:customStyle="1" w:styleId="50">
    <w:name w:val="标题 5 字符"/>
    <w:basedOn w:val="a0"/>
    <w:link w:val="5"/>
    <w:uiPriority w:val="9"/>
    <w:semiHidden/>
    <w:rsid w:val="00D57EA3"/>
    <w:rPr>
      <w:rFonts w:cstheme="majorBidi"/>
      <w:color w:val="2F5496" w:themeColor="accent1" w:themeShade="BF"/>
      <w:sz w:val="24"/>
    </w:rPr>
  </w:style>
  <w:style w:type="character" w:customStyle="1" w:styleId="60">
    <w:name w:val="标题 6 字符"/>
    <w:basedOn w:val="a0"/>
    <w:link w:val="6"/>
    <w:uiPriority w:val="9"/>
    <w:semiHidden/>
    <w:rsid w:val="00D57EA3"/>
    <w:rPr>
      <w:rFonts w:cstheme="majorBidi"/>
      <w:b/>
      <w:bCs/>
      <w:color w:val="2F5496" w:themeColor="accent1" w:themeShade="BF"/>
    </w:rPr>
  </w:style>
  <w:style w:type="character" w:customStyle="1" w:styleId="70">
    <w:name w:val="标题 7 字符"/>
    <w:basedOn w:val="a0"/>
    <w:link w:val="7"/>
    <w:uiPriority w:val="9"/>
    <w:semiHidden/>
    <w:rsid w:val="00D57EA3"/>
    <w:rPr>
      <w:rFonts w:cstheme="majorBidi"/>
      <w:b/>
      <w:bCs/>
      <w:color w:val="595959" w:themeColor="text1" w:themeTint="A6"/>
    </w:rPr>
  </w:style>
  <w:style w:type="character" w:customStyle="1" w:styleId="80">
    <w:name w:val="标题 8 字符"/>
    <w:basedOn w:val="a0"/>
    <w:link w:val="8"/>
    <w:uiPriority w:val="9"/>
    <w:semiHidden/>
    <w:rsid w:val="00D57EA3"/>
    <w:rPr>
      <w:rFonts w:cstheme="majorBidi"/>
      <w:color w:val="595959" w:themeColor="text1" w:themeTint="A6"/>
    </w:rPr>
  </w:style>
  <w:style w:type="character" w:customStyle="1" w:styleId="90">
    <w:name w:val="标题 9 字符"/>
    <w:basedOn w:val="a0"/>
    <w:link w:val="9"/>
    <w:uiPriority w:val="9"/>
    <w:semiHidden/>
    <w:rsid w:val="00D57EA3"/>
    <w:rPr>
      <w:rFonts w:eastAsiaTheme="majorEastAsia" w:cstheme="majorBidi"/>
      <w:color w:val="595959" w:themeColor="text1" w:themeTint="A6"/>
    </w:rPr>
  </w:style>
  <w:style w:type="paragraph" w:styleId="a3">
    <w:name w:val="Title"/>
    <w:basedOn w:val="a"/>
    <w:next w:val="a"/>
    <w:link w:val="a4"/>
    <w:uiPriority w:val="10"/>
    <w:qFormat/>
    <w:rsid w:val="00D57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EA3"/>
    <w:pPr>
      <w:spacing w:before="160"/>
      <w:jc w:val="center"/>
    </w:pPr>
    <w:rPr>
      <w:i/>
      <w:iCs/>
      <w:color w:val="404040" w:themeColor="text1" w:themeTint="BF"/>
    </w:rPr>
  </w:style>
  <w:style w:type="character" w:customStyle="1" w:styleId="a8">
    <w:name w:val="引用 字符"/>
    <w:basedOn w:val="a0"/>
    <w:link w:val="a7"/>
    <w:uiPriority w:val="29"/>
    <w:rsid w:val="00D57EA3"/>
    <w:rPr>
      <w:i/>
      <w:iCs/>
      <w:color w:val="404040" w:themeColor="text1" w:themeTint="BF"/>
    </w:rPr>
  </w:style>
  <w:style w:type="paragraph" w:styleId="a9">
    <w:name w:val="List Paragraph"/>
    <w:basedOn w:val="a"/>
    <w:uiPriority w:val="34"/>
    <w:qFormat/>
    <w:rsid w:val="00D57EA3"/>
    <w:pPr>
      <w:ind w:left="720"/>
      <w:contextualSpacing/>
    </w:pPr>
  </w:style>
  <w:style w:type="character" w:styleId="aa">
    <w:name w:val="Intense Emphasis"/>
    <w:basedOn w:val="a0"/>
    <w:uiPriority w:val="21"/>
    <w:qFormat/>
    <w:rsid w:val="00D57EA3"/>
    <w:rPr>
      <w:i/>
      <w:iCs/>
      <w:color w:val="2F5496" w:themeColor="accent1" w:themeShade="BF"/>
    </w:rPr>
  </w:style>
  <w:style w:type="paragraph" w:styleId="ab">
    <w:name w:val="Intense Quote"/>
    <w:basedOn w:val="a"/>
    <w:next w:val="a"/>
    <w:link w:val="ac"/>
    <w:uiPriority w:val="30"/>
    <w:qFormat/>
    <w:rsid w:val="00D57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EA3"/>
    <w:rPr>
      <w:i/>
      <w:iCs/>
      <w:color w:val="2F5496" w:themeColor="accent1" w:themeShade="BF"/>
    </w:rPr>
  </w:style>
  <w:style w:type="character" w:styleId="ad">
    <w:name w:val="Intense Reference"/>
    <w:basedOn w:val="a0"/>
    <w:uiPriority w:val="32"/>
    <w:qFormat/>
    <w:rsid w:val="00D57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