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AC77" w14:textId="77777777" w:rsidR="002432A0" w:rsidRDefault="002432A0">
      <w:pPr>
        <w:rPr>
          <w:rFonts w:hint="eastAsia"/>
        </w:rPr>
      </w:pPr>
      <w:r>
        <w:rPr>
          <w:rFonts w:hint="eastAsia"/>
        </w:rPr>
        <w:t>混为一谈的拼音：误解与澄清</w:t>
      </w:r>
    </w:p>
    <w:p w14:paraId="0C139362" w14:textId="77777777" w:rsidR="002432A0" w:rsidRDefault="002432A0">
      <w:pPr>
        <w:rPr>
          <w:rFonts w:hint="eastAsia"/>
        </w:rPr>
      </w:pPr>
      <w:r>
        <w:rPr>
          <w:rFonts w:hint="eastAsia"/>
        </w:rPr>
        <w:t>在汉语的学习和使用中，“混为一谈”是一个常常被提及的成语，其拼音是“hùn wéi yī tán”。这个成语形象地描绘了将不同的事物或概念不分青红皂白地视为相同的行为。随着社会的发展和交流的日益频繁，人们对于信息的快速处理需求不断增加，这也在一定程度上导致了一些概念和观点的混淆不清。因此，正确理解并运用“混为一谈”的含义变得尤为重要。</w:t>
      </w:r>
    </w:p>
    <w:p w14:paraId="237731F6" w14:textId="77777777" w:rsidR="002432A0" w:rsidRDefault="002432A0">
      <w:pPr>
        <w:rPr>
          <w:rFonts w:hint="eastAsia"/>
        </w:rPr>
      </w:pPr>
    </w:p>
    <w:p w14:paraId="41BDB1B2" w14:textId="77777777" w:rsidR="002432A0" w:rsidRDefault="002432A0">
      <w:pPr>
        <w:rPr>
          <w:rFonts w:hint="eastAsia"/>
        </w:rPr>
      </w:pPr>
      <w:r>
        <w:rPr>
          <w:rFonts w:hint="eastAsia"/>
        </w:rPr>
        <w:t xml:space="preserve"> </w:t>
      </w:r>
    </w:p>
    <w:p w14:paraId="10475EAA" w14:textId="77777777" w:rsidR="002432A0" w:rsidRDefault="002432A0">
      <w:pPr>
        <w:rPr>
          <w:rFonts w:hint="eastAsia"/>
        </w:rPr>
      </w:pPr>
      <w:r>
        <w:rPr>
          <w:rFonts w:hint="eastAsia"/>
        </w:rPr>
        <w:t>成语起源：历史背景下的智慧结晶</w:t>
      </w:r>
    </w:p>
    <w:p w14:paraId="4E30A173" w14:textId="77777777" w:rsidR="002432A0" w:rsidRDefault="002432A0">
      <w:pPr>
        <w:rPr>
          <w:rFonts w:hint="eastAsia"/>
        </w:rPr>
      </w:pPr>
      <w:r>
        <w:rPr>
          <w:rFonts w:hint="eastAsia"/>
        </w:rPr>
        <w:t>追溯到成语的起源，我们可以发现许多成语都承载着深厚的历史文化内涵。“混为一谈”也不例外，它出自古代文献，反映了古人对复杂问题的思考方式。在古籍中，该成语可能用来批评那些不加区分、草率行事的态度。成语是中国传统文化的重要组成部分，通过简洁的语言传达出深刻的哲理，而“混为一谈”正是这种传统智慧的一个体现。</w:t>
      </w:r>
    </w:p>
    <w:p w14:paraId="557DD19B" w14:textId="77777777" w:rsidR="002432A0" w:rsidRDefault="002432A0">
      <w:pPr>
        <w:rPr>
          <w:rFonts w:hint="eastAsia"/>
        </w:rPr>
      </w:pPr>
    </w:p>
    <w:p w14:paraId="44AEDB4E" w14:textId="77777777" w:rsidR="002432A0" w:rsidRDefault="002432A0">
      <w:pPr>
        <w:rPr>
          <w:rFonts w:hint="eastAsia"/>
        </w:rPr>
      </w:pPr>
      <w:r>
        <w:rPr>
          <w:rFonts w:hint="eastAsia"/>
        </w:rPr>
        <w:t xml:space="preserve"> </w:t>
      </w:r>
    </w:p>
    <w:p w14:paraId="7FAC7973" w14:textId="77777777" w:rsidR="002432A0" w:rsidRDefault="002432A0">
      <w:pPr>
        <w:rPr>
          <w:rFonts w:hint="eastAsia"/>
        </w:rPr>
      </w:pPr>
      <w:r>
        <w:rPr>
          <w:rFonts w:hint="eastAsia"/>
        </w:rPr>
        <w:t>现代语境中的应用：精确表达的重要性</w:t>
      </w:r>
    </w:p>
    <w:p w14:paraId="77F7836E" w14:textId="77777777" w:rsidR="002432A0" w:rsidRDefault="002432A0">
      <w:pPr>
        <w:rPr>
          <w:rFonts w:hint="eastAsia"/>
        </w:rPr>
      </w:pPr>
      <w:r>
        <w:rPr>
          <w:rFonts w:hint="eastAsia"/>
        </w:rPr>
        <w:t>在当今的信息时代，信息爆炸式增长，人们每天都要接触海量的数据和知识。在这种背景下，“混为一谈”的现象时有发生，尤其是在网络环境中，未经验证的消息容易迅速传播，造成误导。为了避免这种情况，我们需要更加重视语言的准确性和逻辑性。当我们在讨论或写作时，应该尽量避免将不同性质的问题混为一谈，而是要进行细致的分析，确保每一个观点都能够得到充分的论证和支持。</w:t>
      </w:r>
    </w:p>
    <w:p w14:paraId="7C80A38F" w14:textId="77777777" w:rsidR="002432A0" w:rsidRDefault="002432A0">
      <w:pPr>
        <w:rPr>
          <w:rFonts w:hint="eastAsia"/>
        </w:rPr>
      </w:pPr>
    </w:p>
    <w:p w14:paraId="65B343C8" w14:textId="77777777" w:rsidR="002432A0" w:rsidRDefault="002432A0">
      <w:pPr>
        <w:rPr>
          <w:rFonts w:hint="eastAsia"/>
        </w:rPr>
      </w:pPr>
      <w:r>
        <w:rPr>
          <w:rFonts w:hint="eastAsia"/>
        </w:rPr>
        <w:t xml:space="preserve"> </w:t>
      </w:r>
    </w:p>
    <w:p w14:paraId="04BD370E" w14:textId="77777777" w:rsidR="002432A0" w:rsidRDefault="002432A0">
      <w:pPr>
        <w:rPr>
          <w:rFonts w:hint="eastAsia"/>
        </w:rPr>
      </w:pPr>
      <w:r>
        <w:rPr>
          <w:rFonts w:hint="eastAsia"/>
        </w:rPr>
        <w:t>教育领域的启示：培养批判性思维</w:t>
      </w:r>
    </w:p>
    <w:p w14:paraId="12550F40" w14:textId="77777777" w:rsidR="002432A0" w:rsidRDefault="002432A0">
      <w:pPr>
        <w:rPr>
          <w:rFonts w:hint="eastAsia"/>
        </w:rPr>
      </w:pPr>
      <w:r>
        <w:rPr>
          <w:rFonts w:hint="eastAsia"/>
        </w:rPr>
        <w:t>在学校教育和社会教育的过程中，教师和家长都应该注重培养学生的批判性思维能力。鼓励学生不要轻易接受表面信息，而是要学会质疑、探究，并能够独立判断。对于“混为一谈”的情况，可以通过案例分析、辩论等形式让学生认识到区分事物差异的重要性，从而提高他们的认知水平和解决问题的能力。这也符合素质教育的核心理念，即促进人的全面发展。</w:t>
      </w:r>
    </w:p>
    <w:p w14:paraId="23D151F8" w14:textId="77777777" w:rsidR="002432A0" w:rsidRDefault="002432A0">
      <w:pPr>
        <w:rPr>
          <w:rFonts w:hint="eastAsia"/>
        </w:rPr>
      </w:pPr>
    </w:p>
    <w:p w14:paraId="7ADA4D35" w14:textId="77777777" w:rsidR="002432A0" w:rsidRDefault="002432A0">
      <w:pPr>
        <w:rPr>
          <w:rFonts w:hint="eastAsia"/>
        </w:rPr>
      </w:pPr>
      <w:r>
        <w:rPr>
          <w:rFonts w:hint="eastAsia"/>
        </w:rPr>
        <w:t xml:space="preserve"> </w:t>
      </w:r>
    </w:p>
    <w:p w14:paraId="1F5AEC4A" w14:textId="77777777" w:rsidR="002432A0" w:rsidRDefault="002432A0">
      <w:pPr>
        <w:rPr>
          <w:rFonts w:hint="eastAsia"/>
        </w:rPr>
      </w:pPr>
      <w:r>
        <w:rPr>
          <w:rFonts w:hint="eastAsia"/>
        </w:rPr>
        <w:t>最后的总结：保持清晰的头脑</w:t>
      </w:r>
    </w:p>
    <w:p w14:paraId="3ABCC9BD" w14:textId="77777777" w:rsidR="002432A0" w:rsidRDefault="002432A0">
      <w:pPr>
        <w:rPr>
          <w:rFonts w:hint="eastAsia"/>
        </w:rPr>
      </w:pPr>
      <w:r>
        <w:rPr>
          <w:rFonts w:hint="eastAsia"/>
        </w:rPr>
        <w:t>“混为一谈”提醒我们，在面对纷繁复杂的世事时，应当保持清醒的头脑，理性对待各种信息。无论是日常对话还是学术研究，准确无误地界定和描述事物都是至关重要的。希望每个人都能成为善于分辨是非曲直的人，共同营造一个更加健康和谐的社会环境。让我们一起努力，拒绝“混为一谈”，追求真理与公正。</w:t>
      </w:r>
    </w:p>
    <w:p w14:paraId="0D219752" w14:textId="77777777" w:rsidR="002432A0" w:rsidRDefault="002432A0">
      <w:pPr>
        <w:rPr>
          <w:rFonts w:hint="eastAsia"/>
        </w:rPr>
      </w:pPr>
    </w:p>
    <w:p w14:paraId="6CA2053C" w14:textId="77777777" w:rsidR="002432A0" w:rsidRDefault="002432A0">
      <w:pPr>
        <w:rPr>
          <w:rFonts w:hint="eastAsia"/>
        </w:rPr>
      </w:pPr>
      <w:r>
        <w:rPr>
          <w:rFonts w:hint="eastAsia"/>
        </w:rPr>
        <w:t>本文是由懂得生活网（dongdeshenghuo.com）为大家创作</w:t>
      </w:r>
    </w:p>
    <w:p w14:paraId="725BA70D" w14:textId="5CB6D1F8" w:rsidR="00E23E26" w:rsidRDefault="00E23E26"/>
    <w:sectPr w:rsidR="00E23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26"/>
    <w:rsid w:val="002432A0"/>
    <w:rsid w:val="00E1153D"/>
    <w:rsid w:val="00E2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8A6C6-E982-40D0-8EDE-6D64A417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E26"/>
    <w:rPr>
      <w:rFonts w:cstheme="majorBidi"/>
      <w:color w:val="2F5496" w:themeColor="accent1" w:themeShade="BF"/>
      <w:sz w:val="28"/>
      <w:szCs w:val="28"/>
    </w:rPr>
  </w:style>
  <w:style w:type="character" w:customStyle="1" w:styleId="50">
    <w:name w:val="标题 5 字符"/>
    <w:basedOn w:val="a0"/>
    <w:link w:val="5"/>
    <w:uiPriority w:val="9"/>
    <w:semiHidden/>
    <w:rsid w:val="00E23E26"/>
    <w:rPr>
      <w:rFonts w:cstheme="majorBidi"/>
      <w:color w:val="2F5496" w:themeColor="accent1" w:themeShade="BF"/>
      <w:sz w:val="24"/>
    </w:rPr>
  </w:style>
  <w:style w:type="character" w:customStyle="1" w:styleId="60">
    <w:name w:val="标题 6 字符"/>
    <w:basedOn w:val="a0"/>
    <w:link w:val="6"/>
    <w:uiPriority w:val="9"/>
    <w:semiHidden/>
    <w:rsid w:val="00E23E26"/>
    <w:rPr>
      <w:rFonts w:cstheme="majorBidi"/>
      <w:b/>
      <w:bCs/>
      <w:color w:val="2F5496" w:themeColor="accent1" w:themeShade="BF"/>
    </w:rPr>
  </w:style>
  <w:style w:type="character" w:customStyle="1" w:styleId="70">
    <w:name w:val="标题 7 字符"/>
    <w:basedOn w:val="a0"/>
    <w:link w:val="7"/>
    <w:uiPriority w:val="9"/>
    <w:semiHidden/>
    <w:rsid w:val="00E23E26"/>
    <w:rPr>
      <w:rFonts w:cstheme="majorBidi"/>
      <w:b/>
      <w:bCs/>
      <w:color w:val="595959" w:themeColor="text1" w:themeTint="A6"/>
    </w:rPr>
  </w:style>
  <w:style w:type="character" w:customStyle="1" w:styleId="80">
    <w:name w:val="标题 8 字符"/>
    <w:basedOn w:val="a0"/>
    <w:link w:val="8"/>
    <w:uiPriority w:val="9"/>
    <w:semiHidden/>
    <w:rsid w:val="00E23E26"/>
    <w:rPr>
      <w:rFonts w:cstheme="majorBidi"/>
      <w:color w:val="595959" w:themeColor="text1" w:themeTint="A6"/>
    </w:rPr>
  </w:style>
  <w:style w:type="character" w:customStyle="1" w:styleId="90">
    <w:name w:val="标题 9 字符"/>
    <w:basedOn w:val="a0"/>
    <w:link w:val="9"/>
    <w:uiPriority w:val="9"/>
    <w:semiHidden/>
    <w:rsid w:val="00E23E26"/>
    <w:rPr>
      <w:rFonts w:eastAsiaTheme="majorEastAsia" w:cstheme="majorBidi"/>
      <w:color w:val="595959" w:themeColor="text1" w:themeTint="A6"/>
    </w:rPr>
  </w:style>
  <w:style w:type="paragraph" w:styleId="a3">
    <w:name w:val="Title"/>
    <w:basedOn w:val="a"/>
    <w:next w:val="a"/>
    <w:link w:val="a4"/>
    <w:uiPriority w:val="10"/>
    <w:qFormat/>
    <w:rsid w:val="00E23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E26"/>
    <w:pPr>
      <w:spacing w:before="160"/>
      <w:jc w:val="center"/>
    </w:pPr>
    <w:rPr>
      <w:i/>
      <w:iCs/>
      <w:color w:val="404040" w:themeColor="text1" w:themeTint="BF"/>
    </w:rPr>
  </w:style>
  <w:style w:type="character" w:customStyle="1" w:styleId="a8">
    <w:name w:val="引用 字符"/>
    <w:basedOn w:val="a0"/>
    <w:link w:val="a7"/>
    <w:uiPriority w:val="29"/>
    <w:rsid w:val="00E23E26"/>
    <w:rPr>
      <w:i/>
      <w:iCs/>
      <w:color w:val="404040" w:themeColor="text1" w:themeTint="BF"/>
    </w:rPr>
  </w:style>
  <w:style w:type="paragraph" w:styleId="a9">
    <w:name w:val="List Paragraph"/>
    <w:basedOn w:val="a"/>
    <w:uiPriority w:val="34"/>
    <w:qFormat/>
    <w:rsid w:val="00E23E26"/>
    <w:pPr>
      <w:ind w:left="720"/>
      <w:contextualSpacing/>
    </w:pPr>
  </w:style>
  <w:style w:type="character" w:styleId="aa">
    <w:name w:val="Intense Emphasis"/>
    <w:basedOn w:val="a0"/>
    <w:uiPriority w:val="21"/>
    <w:qFormat/>
    <w:rsid w:val="00E23E26"/>
    <w:rPr>
      <w:i/>
      <w:iCs/>
      <w:color w:val="2F5496" w:themeColor="accent1" w:themeShade="BF"/>
    </w:rPr>
  </w:style>
  <w:style w:type="paragraph" w:styleId="ab">
    <w:name w:val="Intense Quote"/>
    <w:basedOn w:val="a"/>
    <w:next w:val="a"/>
    <w:link w:val="ac"/>
    <w:uiPriority w:val="30"/>
    <w:qFormat/>
    <w:rsid w:val="00E23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E26"/>
    <w:rPr>
      <w:i/>
      <w:iCs/>
      <w:color w:val="2F5496" w:themeColor="accent1" w:themeShade="BF"/>
    </w:rPr>
  </w:style>
  <w:style w:type="character" w:styleId="ad">
    <w:name w:val="Intense Reference"/>
    <w:basedOn w:val="a0"/>
    <w:uiPriority w:val="32"/>
    <w:qFormat/>
    <w:rsid w:val="00E23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