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CF28" w14:textId="77777777" w:rsidR="00B66AC3" w:rsidRDefault="00B66AC3">
      <w:pPr>
        <w:rPr>
          <w:rFonts w:hint="eastAsia"/>
        </w:rPr>
      </w:pPr>
      <w:r>
        <w:rPr>
          <w:rFonts w:hint="eastAsia"/>
        </w:rPr>
        <w:t>浑水摸鱼的拼音怎么写</w:t>
      </w:r>
    </w:p>
    <w:p w14:paraId="7CA19B5B" w14:textId="77777777" w:rsidR="00B66AC3" w:rsidRDefault="00B66AC3">
      <w:pPr>
        <w:rPr>
          <w:rFonts w:hint="eastAsia"/>
        </w:rPr>
      </w:pPr>
      <w:r>
        <w:rPr>
          <w:rFonts w:hint="eastAsia"/>
        </w:rPr>
        <w:t>在汉语中，成语“浑水摸鱼”有着生动的形象意义，它源自于古代人们的一种生活经验。这个成语的拼音写作：“hún shuǐ mō yú”。对于那些学习汉语的人来说，掌握正确的拼音是理解并使用这句成语的关键。</w:t>
      </w:r>
    </w:p>
    <w:p w14:paraId="33F20C93" w14:textId="77777777" w:rsidR="00B66AC3" w:rsidRDefault="00B66AC3">
      <w:pPr>
        <w:rPr>
          <w:rFonts w:hint="eastAsia"/>
        </w:rPr>
      </w:pPr>
    </w:p>
    <w:p w14:paraId="0FC81679" w14:textId="77777777" w:rsidR="00B66AC3" w:rsidRDefault="00B66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808F" w14:textId="77777777" w:rsidR="00B66AC3" w:rsidRDefault="00B66AC3">
      <w:pPr>
        <w:rPr>
          <w:rFonts w:hint="eastAsia"/>
        </w:rPr>
      </w:pPr>
      <w:r>
        <w:rPr>
          <w:rFonts w:hint="eastAsia"/>
        </w:rPr>
        <w:t>成语背后的含义</w:t>
      </w:r>
    </w:p>
    <w:p w14:paraId="28659C0D" w14:textId="77777777" w:rsidR="00B66AC3" w:rsidRDefault="00B66AC3">
      <w:pPr>
        <w:rPr>
          <w:rFonts w:hint="eastAsia"/>
        </w:rPr>
      </w:pPr>
      <w:r>
        <w:rPr>
          <w:rFonts w:hint="eastAsia"/>
        </w:rPr>
        <w:t>“浑水摸鱼”这一表达方式，并不仅仅是指字面上在混浊的水中捕捉鱼类的行为，而是一种比喻，用来形容在混乱或模糊的情况下获取个人利益的行为。这种策略通常被那些机智或是狡猾的人所利用，他们等待机会，在其他人无暇顾及或者无法清晰判断情况的时候，趁机实现自己的目的。</w:t>
      </w:r>
    </w:p>
    <w:p w14:paraId="3F53F9CA" w14:textId="77777777" w:rsidR="00B66AC3" w:rsidRDefault="00B66AC3">
      <w:pPr>
        <w:rPr>
          <w:rFonts w:hint="eastAsia"/>
        </w:rPr>
      </w:pPr>
    </w:p>
    <w:p w14:paraId="5F98BAD1" w14:textId="77777777" w:rsidR="00B66AC3" w:rsidRDefault="00B66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66D1A" w14:textId="77777777" w:rsidR="00B66AC3" w:rsidRDefault="00B66AC3">
      <w:pPr>
        <w:rPr>
          <w:rFonts w:hint="eastAsia"/>
        </w:rPr>
      </w:pPr>
      <w:r>
        <w:rPr>
          <w:rFonts w:hint="eastAsia"/>
        </w:rPr>
        <w:t>历史故事与成语来源</w:t>
      </w:r>
    </w:p>
    <w:p w14:paraId="4AF4549A" w14:textId="77777777" w:rsidR="00B66AC3" w:rsidRDefault="00B66AC3">
      <w:pPr>
        <w:rPr>
          <w:rFonts w:hint="eastAsia"/>
        </w:rPr>
      </w:pPr>
      <w:r>
        <w:rPr>
          <w:rFonts w:hint="eastAsia"/>
        </w:rPr>
        <w:t>关于“浑水摸鱼”的起源，有一个古老的故事。传说在很久以前，渔民们常常会利用河流中的泥沙搅浑河水，使得鱼类因为视线受阻而容易被捕获。随着时间的推移，这一实际操作逐渐演变成为了一种策略和智慧的象征，最终形成了我们今天熟知的成语。虽然具体的事件已经难以考证，但成语背后所蕴含的道理却流传了下来。</w:t>
      </w:r>
    </w:p>
    <w:p w14:paraId="350654C5" w14:textId="77777777" w:rsidR="00B66AC3" w:rsidRDefault="00B66AC3">
      <w:pPr>
        <w:rPr>
          <w:rFonts w:hint="eastAsia"/>
        </w:rPr>
      </w:pPr>
    </w:p>
    <w:p w14:paraId="3B271A84" w14:textId="77777777" w:rsidR="00B66AC3" w:rsidRDefault="00B66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8F0A3" w14:textId="77777777" w:rsidR="00B66AC3" w:rsidRDefault="00B66AC3">
      <w:pPr>
        <w:rPr>
          <w:rFonts w:hint="eastAsia"/>
        </w:rPr>
      </w:pPr>
      <w:r>
        <w:rPr>
          <w:rFonts w:hint="eastAsia"/>
        </w:rPr>
        <w:t>成语的应用场景</w:t>
      </w:r>
    </w:p>
    <w:p w14:paraId="2A5CDBF6" w14:textId="77777777" w:rsidR="00B66AC3" w:rsidRDefault="00B66AC3">
      <w:pPr>
        <w:rPr>
          <w:rFonts w:hint="eastAsia"/>
        </w:rPr>
      </w:pPr>
      <w:r>
        <w:rPr>
          <w:rFonts w:hint="eastAsia"/>
        </w:rPr>
        <w:t>“浑水摸鱼”不仅在口语交流中经常出现，而且在文学作品、新闻报道以及商业评论中也广泛运用。例如，在市场波动期间，一些投资者可能会选择浑水摸鱼，试图从市场的不确定性和混乱中获利。在竞争激烈的环境中，某些企业或个人也会采取类似的策略，以求得一时之利。</w:t>
      </w:r>
    </w:p>
    <w:p w14:paraId="10DA0877" w14:textId="77777777" w:rsidR="00B66AC3" w:rsidRDefault="00B66AC3">
      <w:pPr>
        <w:rPr>
          <w:rFonts w:hint="eastAsia"/>
        </w:rPr>
      </w:pPr>
    </w:p>
    <w:p w14:paraId="2BA0FDBC" w14:textId="77777777" w:rsidR="00B66AC3" w:rsidRDefault="00B66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14F19" w14:textId="77777777" w:rsidR="00B66AC3" w:rsidRDefault="00B66AC3">
      <w:pPr>
        <w:rPr>
          <w:rFonts w:hint="eastAsia"/>
        </w:rPr>
      </w:pPr>
      <w:r>
        <w:rPr>
          <w:rFonts w:hint="eastAsia"/>
        </w:rPr>
        <w:t>成语的文化价值</w:t>
      </w:r>
    </w:p>
    <w:p w14:paraId="47165AD3" w14:textId="77777777" w:rsidR="00B66AC3" w:rsidRDefault="00B66AC3">
      <w:pPr>
        <w:rPr>
          <w:rFonts w:hint="eastAsia"/>
        </w:rPr>
      </w:pPr>
      <w:r>
        <w:rPr>
          <w:rFonts w:hint="eastAsia"/>
        </w:rPr>
        <w:t>作为中华文化的一部分，“浑水摸鱼”反映了中国人对世事洞察的独特视角。它提醒人们在生活中要保持警觉，不要轻易被表象所迷惑，同时也要注意维护公平正义的原则。尽管成语本身带有一定的贬义色彩，但它同样也是智慧和生存技巧的一种体现，是中国传统文化宝库中的一颗璀璨明珠。</w:t>
      </w:r>
    </w:p>
    <w:p w14:paraId="0A2D1FED" w14:textId="77777777" w:rsidR="00B66AC3" w:rsidRDefault="00B66AC3">
      <w:pPr>
        <w:rPr>
          <w:rFonts w:hint="eastAsia"/>
        </w:rPr>
      </w:pPr>
    </w:p>
    <w:p w14:paraId="10581FA4" w14:textId="77777777" w:rsidR="00B66AC3" w:rsidRDefault="00B66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B69A" w14:textId="77777777" w:rsidR="00B66AC3" w:rsidRDefault="00B66AC3">
      <w:pPr>
        <w:rPr>
          <w:rFonts w:hint="eastAsia"/>
        </w:rPr>
      </w:pPr>
      <w:r>
        <w:rPr>
          <w:rFonts w:hint="eastAsia"/>
        </w:rPr>
        <w:t>最后的总结</w:t>
      </w:r>
    </w:p>
    <w:p w14:paraId="486AC565" w14:textId="77777777" w:rsidR="00B66AC3" w:rsidRDefault="00B66AC3">
      <w:pPr>
        <w:rPr>
          <w:rFonts w:hint="eastAsia"/>
        </w:rPr>
      </w:pPr>
      <w:r>
        <w:rPr>
          <w:rFonts w:hint="eastAsia"/>
        </w:rPr>
        <w:t>“浑水摸鱼”的拼音为“hún shuǐ mō yú”，它不仅是汉语语言的一个重要组成部分，更承载着丰富的历史文化内涵。通过了解这个成语及其背后的故事，我们可以更加深刻地体会中国文化的博大精深，同时也能够更好地理解和应用这句成语在现代社会中的多种含义。</w:t>
      </w:r>
    </w:p>
    <w:p w14:paraId="475DDC0B" w14:textId="77777777" w:rsidR="00B66AC3" w:rsidRDefault="00B66AC3">
      <w:pPr>
        <w:rPr>
          <w:rFonts w:hint="eastAsia"/>
        </w:rPr>
      </w:pPr>
    </w:p>
    <w:p w14:paraId="0C801867" w14:textId="77777777" w:rsidR="00B66AC3" w:rsidRDefault="00B66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77B6F" w14:textId="76CF5F18" w:rsidR="004F0EAC" w:rsidRDefault="004F0EAC"/>
    <w:sectPr w:rsidR="004F0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AC"/>
    <w:rsid w:val="004F0EAC"/>
    <w:rsid w:val="00B66A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64E7C-B8AB-44DC-B613-662D9134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