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FECA" w14:textId="77777777" w:rsidR="00EB40E8" w:rsidRDefault="00EB40E8">
      <w:pPr>
        <w:rPr>
          <w:rFonts w:hint="eastAsia"/>
        </w:rPr>
      </w:pPr>
      <w:r>
        <w:rPr>
          <w:rFonts w:hint="eastAsia"/>
        </w:rPr>
        <w:t>He Liu (河流)</w:t>
      </w:r>
    </w:p>
    <w:p w14:paraId="29EC179D" w14:textId="77777777" w:rsidR="00EB40E8" w:rsidRDefault="00EB40E8">
      <w:pPr>
        <w:rPr>
          <w:rFonts w:hint="eastAsia"/>
        </w:rPr>
      </w:pPr>
      <w:r>
        <w:rPr>
          <w:rFonts w:hint="eastAsia"/>
        </w:rPr>
        <w:t>在中国的广袤大地上，流淌着数不清的河流。这些河流不仅是中国地理的一部分，也是中华民族文化的重要载体。从奔腾不息的黄河到蜿蜒曲折的长江，每一条河流都有其独特的故事和意义。</w:t>
      </w:r>
    </w:p>
    <w:p w14:paraId="3BF8E953" w14:textId="77777777" w:rsidR="00EB40E8" w:rsidRDefault="00EB40E8">
      <w:pPr>
        <w:rPr>
          <w:rFonts w:hint="eastAsia"/>
        </w:rPr>
      </w:pPr>
    </w:p>
    <w:p w14:paraId="6789827A" w14:textId="77777777" w:rsidR="00EB40E8" w:rsidRDefault="00EB4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55838" w14:textId="77777777" w:rsidR="00EB40E8" w:rsidRDefault="00EB40E8">
      <w:pPr>
        <w:rPr>
          <w:rFonts w:hint="eastAsia"/>
        </w:rPr>
      </w:pPr>
      <w:r>
        <w:rPr>
          <w:rFonts w:hint="eastAsia"/>
        </w:rPr>
        <w:t>起源与发展</w:t>
      </w:r>
    </w:p>
    <w:p w14:paraId="66AE209F" w14:textId="77777777" w:rsidR="00EB40E8" w:rsidRDefault="00EB40E8">
      <w:pPr>
        <w:rPr>
          <w:rFonts w:hint="eastAsia"/>
        </w:rPr>
      </w:pPr>
      <w:r>
        <w:rPr>
          <w:rFonts w:hint="eastAsia"/>
        </w:rPr>
        <w:t>中国的河流大多发源于西部的青藏高原，这里是世界屋脊，拥有丰富的雪山融水。黄河作为中华文明的摇篮，自西向东流经九个省份，最终汇入渤海。而长江则是中国最长的河流，全长超过6300公里，流域面积广阔，滋养了无数的生命。随着历史的发展，人们在河畔建立了城市，发展了农业，也孕育了灿烂的文化。</w:t>
      </w:r>
    </w:p>
    <w:p w14:paraId="77254B79" w14:textId="77777777" w:rsidR="00EB40E8" w:rsidRDefault="00EB40E8">
      <w:pPr>
        <w:rPr>
          <w:rFonts w:hint="eastAsia"/>
        </w:rPr>
      </w:pPr>
    </w:p>
    <w:p w14:paraId="1E996DB2" w14:textId="77777777" w:rsidR="00EB40E8" w:rsidRDefault="00EB4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18D3D" w14:textId="77777777" w:rsidR="00EB40E8" w:rsidRDefault="00EB40E8">
      <w:pPr>
        <w:rPr>
          <w:rFonts w:hint="eastAsia"/>
        </w:rPr>
      </w:pPr>
      <w:r>
        <w:rPr>
          <w:rFonts w:hint="eastAsia"/>
        </w:rPr>
        <w:t>河流与经济</w:t>
      </w:r>
    </w:p>
    <w:p w14:paraId="3DE45680" w14:textId="77777777" w:rsidR="00EB40E8" w:rsidRDefault="00EB40E8">
      <w:pPr>
        <w:rPr>
          <w:rFonts w:hint="eastAsia"/>
        </w:rPr>
      </w:pPr>
      <w:r>
        <w:rPr>
          <w:rFonts w:hint="eastAsia"/>
        </w:rPr>
        <w:t>河流对中国经济有着不可替代的作用。内河航运是重要的运输方式之一，特别是在长江流域，繁忙的水上交通促进了地区间的贸易交流。河流提供了灌溉用水，确保了农业生产的稳定。水电站的建设利用河流落差发电，成为清洁能源的重要来源。然而，随着工业化进程的加快，部分河流受到了污染，这对中国未来的可持续发展提出了挑战。</w:t>
      </w:r>
    </w:p>
    <w:p w14:paraId="0D927F31" w14:textId="77777777" w:rsidR="00EB40E8" w:rsidRDefault="00EB40E8">
      <w:pPr>
        <w:rPr>
          <w:rFonts w:hint="eastAsia"/>
        </w:rPr>
      </w:pPr>
    </w:p>
    <w:p w14:paraId="7F4B031D" w14:textId="77777777" w:rsidR="00EB40E8" w:rsidRDefault="00EB4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A5A54" w14:textId="77777777" w:rsidR="00EB40E8" w:rsidRDefault="00EB40E8">
      <w:pPr>
        <w:rPr>
          <w:rFonts w:hint="eastAsia"/>
        </w:rPr>
      </w:pPr>
      <w:r>
        <w:rPr>
          <w:rFonts w:hint="eastAsia"/>
        </w:rPr>
        <w:t>生态价值</w:t>
      </w:r>
    </w:p>
    <w:p w14:paraId="4EE72776" w14:textId="77777777" w:rsidR="00EB40E8" w:rsidRDefault="00EB40E8">
      <w:pPr>
        <w:rPr>
          <w:rFonts w:hint="eastAsia"/>
        </w:rPr>
      </w:pPr>
      <w:r>
        <w:rPr>
          <w:rFonts w:hint="eastAsia"/>
        </w:rPr>
        <w:t>河流生态系统复杂多样，它们为众多动植物提供了栖息地。湿地、湖泊和河流相互连接，构成了一个完整的水生生态系统。保护河流生态环境对于维护生物多样性至关重要。近年来，中国政府加大了对河流生态保护的力度，实施了一系列措施来改善水质，恢复河流生态功能。</w:t>
      </w:r>
    </w:p>
    <w:p w14:paraId="3507F247" w14:textId="77777777" w:rsidR="00EB40E8" w:rsidRDefault="00EB40E8">
      <w:pPr>
        <w:rPr>
          <w:rFonts w:hint="eastAsia"/>
        </w:rPr>
      </w:pPr>
    </w:p>
    <w:p w14:paraId="7A1A91F3" w14:textId="77777777" w:rsidR="00EB40E8" w:rsidRDefault="00EB4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5591E" w14:textId="77777777" w:rsidR="00EB40E8" w:rsidRDefault="00EB40E8">
      <w:pPr>
        <w:rPr>
          <w:rFonts w:hint="eastAsia"/>
        </w:rPr>
      </w:pPr>
      <w:r>
        <w:rPr>
          <w:rFonts w:hint="eastAsia"/>
        </w:rPr>
        <w:t>文化和精神象征</w:t>
      </w:r>
    </w:p>
    <w:p w14:paraId="6A05DE7F" w14:textId="77777777" w:rsidR="00EB40E8" w:rsidRDefault="00EB40E8">
      <w:pPr>
        <w:rPr>
          <w:rFonts w:hint="eastAsia"/>
        </w:rPr>
      </w:pPr>
      <w:r>
        <w:rPr>
          <w:rFonts w:hint="eastAsia"/>
        </w:rPr>
        <w:t>河流在中国文化中占有重要地位。“上善若水”这一哲学思想体现了中国人对水德的崇尚。许多诗人以河流为题材创作诗歌，描绘出一幅幅美丽的画卷。河流也是连接过去与现在的纽带，见证了历史变迁和社会进步。无论是在文学作品还是民间传说中，河流都扮演着不可或缺的角色。</w:t>
      </w:r>
    </w:p>
    <w:p w14:paraId="6CA4AED1" w14:textId="77777777" w:rsidR="00EB40E8" w:rsidRDefault="00EB40E8">
      <w:pPr>
        <w:rPr>
          <w:rFonts w:hint="eastAsia"/>
        </w:rPr>
      </w:pPr>
    </w:p>
    <w:p w14:paraId="41CF6F19" w14:textId="77777777" w:rsidR="00EB40E8" w:rsidRDefault="00EB4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1F0DE" w14:textId="77777777" w:rsidR="00EB40E8" w:rsidRDefault="00EB40E8">
      <w:pPr>
        <w:rPr>
          <w:rFonts w:hint="eastAsia"/>
        </w:rPr>
      </w:pPr>
      <w:r>
        <w:rPr>
          <w:rFonts w:hint="eastAsia"/>
        </w:rPr>
        <w:t>未来展望</w:t>
      </w:r>
    </w:p>
    <w:p w14:paraId="5085E25C" w14:textId="77777777" w:rsidR="00EB40E8" w:rsidRDefault="00EB40E8">
      <w:pPr>
        <w:rPr>
          <w:rFonts w:hint="eastAsia"/>
        </w:rPr>
      </w:pPr>
      <w:r>
        <w:rPr>
          <w:rFonts w:hint="eastAsia"/>
        </w:rPr>
        <w:t>面对气候变化带来的影响以及人类活动造成的压力，如何更好地管理和保护河流资源成为了亟待解决的问题。通过加强立法、提高公众环保意识以及采用先进技术等手段，我们可以期待未来的河流将更加清澈美丽，继续为中国乃至世界的可持续发展作出贡献。</w:t>
      </w:r>
    </w:p>
    <w:p w14:paraId="16088F5C" w14:textId="77777777" w:rsidR="00EB40E8" w:rsidRDefault="00EB40E8">
      <w:pPr>
        <w:rPr>
          <w:rFonts w:hint="eastAsia"/>
        </w:rPr>
      </w:pPr>
    </w:p>
    <w:p w14:paraId="34DA35B0" w14:textId="77777777" w:rsidR="00EB40E8" w:rsidRDefault="00EB40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F0341" w14:textId="61708639" w:rsidR="00A37876" w:rsidRDefault="00A37876"/>
    <w:sectPr w:rsidR="00A37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76"/>
    <w:rsid w:val="002D2887"/>
    <w:rsid w:val="00A37876"/>
    <w:rsid w:val="00EB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40EB0-DE29-42C9-81BE-847901CC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