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3BA25" w14:textId="77777777" w:rsidR="00D95930" w:rsidRDefault="00D95930">
      <w:pPr>
        <w:rPr>
          <w:rFonts w:hint="eastAsia"/>
        </w:rPr>
      </w:pPr>
      <w:r>
        <w:rPr>
          <w:rFonts w:hint="eastAsia"/>
        </w:rPr>
        <w:t>江雪原文带的拼音版：古诗与音韵的和谐交融</w:t>
      </w:r>
    </w:p>
    <w:p w14:paraId="69776B85" w14:textId="77777777" w:rsidR="00D95930" w:rsidRDefault="00D95930">
      <w:pPr>
        <w:rPr>
          <w:rFonts w:hint="eastAsia"/>
        </w:rPr>
      </w:pPr>
      <w:r>
        <w:rPr>
          <w:rFonts w:hint="eastAsia"/>
        </w:rPr>
        <w:t>在中华文化的璀璨星空中，诗歌是一颗永恒的明珠。《江雪》这首五言绝句出自唐代诗人柳宗元之手，它不仅以简洁的文字描绘了一幅孤寂冷峻的冬景图，还以其独特的意境和深远的哲理影响了后世无数读者的心灵。为了让现代人更好地领略这首诗的魅力，我们特别准备了带有拼音标注的版本，使每一个汉字的发音都清晰可辨。</w:t>
      </w:r>
    </w:p>
    <w:p w14:paraId="22702F91" w14:textId="77777777" w:rsidR="00D95930" w:rsidRDefault="00D95930">
      <w:pPr>
        <w:rPr>
          <w:rFonts w:hint="eastAsia"/>
        </w:rPr>
      </w:pPr>
    </w:p>
    <w:p w14:paraId="0287F1A2" w14:textId="77777777" w:rsidR="00D95930" w:rsidRDefault="00D95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F9A9F" w14:textId="77777777" w:rsidR="00D95930" w:rsidRDefault="00D95930">
      <w:pPr>
        <w:rPr>
          <w:rFonts w:hint="eastAsia"/>
        </w:rPr>
      </w:pPr>
      <w:r>
        <w:rPr>
          <w:rFonts w:hint="eastAsia"/>
        </w:rPr>
        <w:t>江雪（拼音版）</w:t>
      </w:r>
    </w:p>
    <w:p w14:paraId="5DBC7F10" w14:textId="77777777" w:rsidR="00D95930" w:rsidRDefault="00D95930">
      <w:pPr>
        <w:rPr>
          <w:rFonts w:hint="eastAsia"/>
        </w:rPr>
      </w:pPr>
      <w:r>
        <w:rPr>
          <w:rFonts w:hint="eastAsia"/>
        </w:rPr>
        <w:t>Jiāng xuě</w:t>
      </w:r>
    </w:p>
    <w:p w14:paraId="3805C43E" w14:textId="77777777" w:rsidR="00D95930" w:rsidRDefault="00D95930">
      <w:pPr>
        <w:rPr>
          <w:rFonts w:hint="eastAsia"/>
        </w:rPr>
      </w:pPr>
    </w:p>
    <w:p w14:paraId="3753C6F7" w14:textId="77777777" w:rsidR="00D95930" w:rsidRDefault="00D95930">
      <w:pPr>
        <w:rPr>
          <w:rFonts w:hint="eastAsia"/>
        </w:rPr>
      </w:pPr>
      <w:r>
        <w:rPr>
          <w:rFonts w:hint="eastAsia"/>
        </w:rPr>
        <w:t xml:space="preserve"> qiān shān niǎo jué wú rén jì,</w:t>
      </w:r>
    </w:p>
    <w:p w14:paraId="64DD6A69" w14:textId="77777777" w:rsidR="00D95930" w:rsidRDefault="00D95930">
      <w:pPr>
        <w:rPr>
          <w:rFonts w:hint="eastAsia"/>
        </w:rPr>
      </w:pPr>
    </w:p>
    <w:p w14:paraId="74B56EB8" w14:textId="77777777" w:rsidR="00D95930" w:rsidRDefault="00D95930">
      <w:pPr>
        <w:rPr>
          <w:rFonts w:hint="eastAsia"/>
        </w:rPr>
      </w:pPr>
      <w:r>
        <w:rPr>
          <w:rFonts w:hint="eastAsia"/>
        </w:rPr>
        <w:t xml:space="preserve"> wàn jìng rén zōng miè.</w:t>
      </w:r>
    </w:p>
    <w:p w14:paraId="263BB80A" w14:textId="77777777" w:rsidR="00D95930" w:rsidRDefault="00D95930">
      <w:pPr>
        <w:rPr>
          <w:rFonts w:hint="eastAsia"/>
        </w:rPr>
      </w:pPr>
    </w:p>
    <w:p w14:paraId="558AF1C0" w14:textId="77777777" w:rsidR="00D95930" w:rsidRDefault="00D95930">
      <w:pPr>
        <w:rPr>
          <w:rFonts w:hint="eastAsia"/>
        </w:rPr>
      </w:pPr>
      <w:r>
        <w:rPr>
          <w:rFonts w:hint="eastAsia"/>
        </w:rPr>
        <w:t xml:space="preserve"> gū zhōu suō lì diào gū yǐng,</w:t>
      </w:r>
    </w:p>
    <w:p w14:paraId="33DAAEC9" w14:textId="77777777" w:rsidR="00D95930" w:rsidRDefault="00D95930">
      <w:pPr>
        <w:rPr>
          <w:rFonts w:hint="eastAsia"/>
        </w:rPr>
      </w:pPr>
    </w:p>
    <w:p w14:paraId="56ED7225" w14:textId="77777777" w:rsidR="00D95930" w:rsidRDefault="00D95930">
      <w:pPr>
        <w:rPr>
          <w:rFonts w:hint="eastAsia"/>
        </w:rPr>
      </w:pPr>
      <w:r>
        <w:rPr>
          <w:rFonts w:hint="eastAsia"/>
        </w:rPr>
        <w:t xml:space="preserve"> dú diào hán jiāng xuě.</w:t>
      </w:r>
    </w:p>
    <w:p w14:paraId="464E9AFC" w14:textId="77777777" w:rsidR="00D95930" w:rsidRDefault="00D95930">
      <w:pPr>
        <w:rPr>
          <w:rFonts w:hint="eastAsia"/>
        </w:rPr>
      </w:pPr>
    </w:p>
    <w:p w14:paraId="21B414F3" w14:textId="77777777" w:rsidR="00D95930" w:rsidRDefault="00D95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82975" w14:textId="77777777" w:rsidR="00D95930" w:rsidRDefault="00D95930">
      <w:pPr>
        <w:rPr>
          <w:rFonts w:hint="eastAsia"/>
        </w:rPr>
      </w:pPr>
      <w:r>
        <w:rPr>
          <w:rFonts w:hint="eastAsia"/>
        </w:rPr>
        <w:t>诗文解析</w:t>
      </w:r>
    </w:p>
    <w:p w14:paraId="499D7FDC" w14:textId="77777777" w:rsidR="00D95930" w:rsidRDefault="00D95930">
      <w:pPr>
        <w:rPr>
          <w:rFonts w:hint="eastAsia"/>
        </w:rPr>
      </w:pPr>
      <w:r>
        <w:rPr>
          <w:rFonts w:hint="eastAsia"/>
        </w:rPr>
        <w:t>诗的第一句“千山鸟飞绝，”（Qiān shān niǎo jué wú rén jì），通过描述群山中鸟儿不再飞翔，仿佛所有的生命都隐匿不见，营造出一种寂静无声、万物萧条的氛围。“万径人踪灭”（Wàn jìng rén zōng miè）进一步强调这种荒凉景象，所有道路之上不见人的足迹，暗示着世界的孤独和寂寞。第三句“孤舟蓑笠翁，”（Gū zhōu suō lì diào gū yǐng）引入一位独坐在小船上垂钓的老渔夫形象，身披蓑衣头戴斗笠，独自面对茫茫白雪覆盖的江面。最后一句“独钓寒江雪”（Dú diào hán jiāng xuě）则将老渔夫的孤独身影与寒冷的江雪融为一体，表达了诗人对人生境遇的独特感悟以及超然物外的态度。</w:t>
      </w:r>
    </w:p>
    <w:p w14:paraId="1C6BD80A" w14:textId="77777777" w:rsidR="00D95930" w:rsidRDefault="00D95930">
      <w:pPr>
        <w:rPr>
          <w:rFonts w:hint="eastAsia"/>
        </w:rPr>
      </w:pPr>
    </w:p>
    <w:p w14:paraId="22E757B9" w14:textId="77777777" w:rsidR="00D95930" w:rsidRDefault="00D95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C6496" w14:textId="77777777" w:rsidR="00D95930" w:rsidRDefault="00D95930">
      <w:pPr>
        <w:rPr>
          <w:rFonts w:hint="eastAsia"/>
        </w:rPr>
      </w:pPr>
      <w:r>
        <w:rPr>
          <w:rFonts w:hint="eastAsia"/>
        </w:rPr>
        <w:t>艺术价值</w:t>
      </w:r>
    </w:p>
    <w:p w14:paraId="2CC20B44" w14:textId="77777777" w:rsidR="00D95930" w:rsidRDefault="00D95930">
      <w:pPr>
        <w:rPr>
          <w:rFonts w:hint="eastAsia"/>
        </w:rPr>
      </w:pPr>
      <w:r>
        <w:rPr>
          <w:rFonts w:hint="eastAsia"/>
        </w:rPr>
        <w:t>《江雪》不仅仅是一首描绘自然景色的诗篇，更蕴含了深刻的哲学思想。它通过对自然环境的细致描写，反映了作者内心深处的情感世界。诗中的孤独并非是消极的，而是超越世俗喧嚣后的宁静；诗中的寒冷并不是绝望，而是一种静观其变、等待春天到来的期待。这首诗以其简练的语言、深邃的思想和动人的意象成为了中国古典文学宝库中的瑰宝，也因其优美的拼音版本为更多的人所喜爱和传颂。</w:t>
      </w:r>
    </w:p>
    <w:p w14:paraId="75F233A5" w14:textId="77777777" w:rsidR="00D95930" w:rsidRDefault="00D95930">
      <w:pPr>
        <w:rPr>
          <w:rFonts w:hint="eastAsia"/>
        </w:rPr>
      </w:pPr>
    </w:p>
    <w:p w14:paraId="06F7F3DA" w14:textId="77777777" w:rsidR="00D95930" w:rsidRDefault="00D95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410FA" w14:textId="77777777" w:rsidR="00D95930" w:rsidRDefault="00D95930">
      <w:pPr>
        <w:rPr>
          <w:rFonts w:hint="eastAsia"/>
        </w:rPr>
      </w:pPr>
      <w:r>
        <w:rPr>
          <w:rFonts w:hint="eastAsia"/>
        </w:rPr>
        <w:t>最后的总结</w:t>
      </w:r>
    </w:p>
    <w:p w14:paraId="23BE4DC0" w14:textId="77777777" w:rsidR="00D95930" w:rsidRDefault="00D95930">
      <w:pPr>
        <w:rPr>
          <w:rFonts w:hint="eastAsia"/>
        </w:rPr>
      </w:pPr>
      <w:r>
        <w:rPr>
          <w:rFonts w:hint="eastAsia"/>
        </w:rPr>
        <w:t>《江雪》这首诗，以其独特的艺术魅力跨越时空，触动了不同年代人们的心弦。无论是中文原版还是附有拼音的版本，都能够让我们更加贴近古代诗人的精神世界，感受那份穿越千年依然不朽的艺术之美。希望这篇介绍能让您对《江雪》有更深一层的理解，并且激发您去探索更多中华传统文化中的精华。</w:t>
      </w:r>
    </w:p>
    <w:p w14:paraId="2570D4F3" w14:textId="77777777" w:rsidR="00D95930" w:rsidRDefault="00D95930">
      <w:pPr>
        <w:rPr>
          <w:rFonts w:hint="eastAsia"/>
        </w:rPr>
      </w:pPr>
    </w:p>
    <w:p w14:paraId="25B16C0B" w14:textId="77777777" w:rsidR="00D95930" w:rsidRDefault="00D959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D6D5D" w14:textId="74A62A4B" w:rsidR="003F0619" w:rsidRDefault="003F0619"/>
    <w:sectPr w:rsidR="003F0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19"/>
    <w:rsid w:val="003F0619"/>
    <w:rsid w:val="00D9593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9D843-4C49-4D14-81C5-C0217FB7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