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F030" w14:textId="77777777" w:rsidR="002800B4" w:rsidRDefault="002800B4">
      <w:pPr>
        <w:rPr>
          <w:rFonts w:hint="eastAsia"/>
        </w:rPr>
      </w:pPr>
      <w:r>
        <w:rPr>
          <w:rFonts w:hint="eastAsia"/>
        </w:rPr>
        <w:t>横事的拼音：Héng Shì</w:t>
      </w:r>
    </w:p>
    <w:p w14:paraId="4BA3A638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1711" w14:textId="77777777" w:rsidR="002800B4" w:rsidRDefault="002800B4">
      <w:pPr>
        <w:rPr>
          <w:rFonts w:hint="eastAsia"/>
        </w:rPr>
      </w:pPr>
      <w:r>
        <w:rPr>
          <w:rFonts w:hint="eastAsia"/>
        </w:rPr>
        <w:t>在汉语中，“横事”是一个比较特殊的词汇，它通常用来描述一些突发的、非预期的事件。这些事件往往具有不可预测性，并且可能对个人或团体的生活产生较大的影响。在《现代汉语词典》中，“横事”的定义是：“意外发生的事情”，而“横”字在这里有突然、不按常理出牌的意思，意味着事情的发生往往是出乎意料之外的。</w:t>
      </w:r>
    </w:p>
    <w:p w14:paraId="6E2DC327" w14:textId="77777777" w:rsidR="002800B4" w:rsidRDefault="002800B4">
      <w:pPr>
        <w:rPr>
          <w:rFonts w:hint="eastAsia"/>
        </w:rPr>
      </w:pPr>
    </w:p>
    <w:p w14:paraId="01AFA64E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D622" w14:textId="77777777" w:rsidR="002800B4" w:rsidRDefault="002800B4">
      <w:pPr>
        <w:rPr>
          <w:rFonts w:hint="eastAsia"/>
        </w:rPr>
      </w:pPr>
      <w:r>
        <w:rPr>
          <w:rFonts w:hint="eastAsia"/>
        </w:rPr>
        <w:t>横事的文化背景</w:t>
      </w:r>
    </w:p>
    <w:p w14:paraId="1047DA4F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9DA1" w14:textId="77777777" w:rsidR="002800B4" w:rsidRDefault="002800B4">
      <w:pPr>
        <w:rPr>
          <w:rFonts w:hint="eastAsia"/>
        </w:rPr>
      </w:pPr>
      <w:r>
        <w:rPr>
          <w:rFonts w:hint="eastAsia"/>
        </w:rPr>
        <w:t>在中国传统文化里，人们普遍认为生活应该是有序的，按照一定的规律和节奏进行。然而，横事的存在打破了这种平静与秩序，给人们带来了挑战。古人对于横事的态度既包含了一种对未知事物的敬畏，也包含了面对困难时的坚韧不拔。例如，在古代文学作品中，我们经常可以看到主人公遭遇各种横事，如天灾人祸、家庭变故等，但最终都能凭借着智慧和勇气克服困难。这反映了中华民族自强不息的精神面貌。</w:t>
      </w:r>
    </w:p>
    <w:p w14:paraId="07BCF242" w14:textId="77777777" w:rsidR="002800B4" w:rsidRDefault="002800B4">
      <w:pPr>
        <w:rPr>
          <w:rFonts w:hint="eastAsia"/>
        </w:rPr>
      </w:pPr>
    </w:p>
    <w:p w14:paraId="6E2B4084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BDC7C" w14:textId="77777777" w:rsidR="002800B4" w:rsidRDefault="002800B4">
      <w:pPr>
        <w:rPr>
          <w:rFonts w:hint="eastAsia"/>
        </w:rPr>
      </w:pPr>
      <w:r>
        <w:rPr>
          <w:rFonts w:hint="eastAsia"/>
        </w:rPr>
        <w:t>横事的社会意义</w:t>
      </w:r>
    </w:p>
    <w:p w14:paraId="7E0655A5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DCBF5" w14:textId="77777777" w:rsidR="002800B4" w:rsidRDefault="002800B4">
      <w:pPr>
        <w:rPr>
          <w:rFonts w:hint="eastAsia"/>
        </w:rPr>
      </w:pPr>
      <w:r>
        <w:rPr>
          <w:rFonts w:hint="eastAsia"/>
        </w:rPr>
        <w:t>从社会学的角度来看，横事不仅仅是个体经历的一部分，它们也是社会变迁和发展的重要推动力量。每一次重大的历史转折点背后几乎都隐藏着一系列横事的发生。比如战争、革命、自然灾害等大规模事件，不仅改变了无数人的命运轨迹，同时也促使了社会制度、文化观念等方面的深刻变革。因此，研究横事对于理解社会发展规律具有重要意义。</w:t>
      </w:r>
    </w:p>
    <w:p w14:paraId="0A6A2155" w14:textId="77777777" w:rsidR="002800B4" w:rsidRDefault="002800B4">
      <w:pPr>
        <w:rPr>
          <w:rFonts w:hint="eastAsia"/>
        </w:rPr>
      </w:pPr>
    </w:p>
    <w:p w14:paraId="6371FC08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2261" w14:textId="77777777" w:rsidR="002800B4" w:rsidRDefault="002800B4">
      <w:pPr>
        <w:rPr>
          <w:rFonts w:hint="eastAsia"/>
        </w:rPr>
      </w:pPr>
      <w:r>
        <w:rPr>
          <w:rFonts w:hint="eastAsia"/>
        </w:rPr>
        <w:t>应对横事的方法</w:t>
      </w:r>
    </w:p>
    <w:p w14:paraId="5397980E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A21E" w14:textId="77777777" w:rsidR="002800B4" w:rsidRDefault="002800B4">
      <w:pPr>
        <w:rPr>
          <w:rFonts w:hint="eastAsia"/>
        </w:rPr>
      </w:pPr>
      <w:r>
        <w:rPr>
          <w:rFonts w:hint="eastAsia"/>
        </w:rPr>
        <w:t>既然横事难以避免，那么如何正确地应对就成为了关键所在。保持冷静是处理任何突发情况的前提条件。当遇到横事时，我们应该尽量控制自己的情绪，理性分析问题的本质，寻找解决问题的最佳途径。积极寻求帮助也是非常重要的。无论是家人朋友的支持还是专业机构的指导，都能够为我们提供宝贵的建议和支持。我们要学会从中吸取教训，总结经验，以便在未来更好地应对类似的挑战。</w:t>
      </w:r>
    </w:p>
    <w:p w14:paraId="15AFE9C1" w14:textId="77777777" w:rsidR="002800B4" w:rsidRDefault="002800B4">
      <w:pPr>
        <w:rPr>
          <w:rFonts w:hint="eastAsia"/>
        </w:rPr>
      </w:pPr>
    </w:p>
    <w:p w14:paraId="62A0764E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51D1" w14:textId="77777777" w:rsidR="002800B4" w:rsidRDefault="002800B4">
      <w:pPr>
        <w:rPr>
          <w:rFonts w:hint="eastAsia"/>
        </w:rPr>
      </w:pPr>
      <w:r>
        <w:rPr>
          <w:rFonts w:hint="eastAsia"/>
        </w:rPr>
        <w:t>横事带来的启示</w:t>
      </w:r>
    </w:p>
    <w:p w14:paraId="7B7B7635" w14:textId="77777777" w:rsidR="002800B4" w:rsidRDefault="002800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ABED" w14:textId="77777777" w:rsidR="002800B4" w:rsidRDefault="002800B4">
      <w:pPr>
        <w:rPr>
          <w:rFonts w:hint="eastAsia"/>
        </w:rPr>
      </w:pPr>
      <w:r>
        <w:rPr>
          <w:rFonts w:hint="eastAsia"/>
        </w:rPr>
        <w:t>通过观察和思考横事，我们可以获得许多关于人生和社会的宝贵启示。一方面，横事提醒我们要珍惜眼前所拥有的一切，因为生活中的美好时光总是短暂而易逝；另一方面，它们也教会了我们如何在逆境中成长，在挫折面前保持乐观向上的态度。更重要的是，经历了横事后的人往往会更加深刻地认识到生命的脆弱性和无常性，从而更加珍视每一个当下，努力追求自己真正想要的生活。</w:t>
      </w:r>
    </w:p>
    <w:p w14:paraId="3ED5A739" w14:textId="77777777" w:rsidR="002800B4" w:rsidRDefault="002800B4">
      <w:pPr>
        <w:rPr>
          <w:rFonts w:hint="eastAsia"/>
        </w:rPr>
      </w:pPr>
    </w:p>
    <w:p w14:paraId="4B2EAF7F" w14:textId="77777777" w:rsidR="002800B4" w:rsidRDefault="00280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0696C" w14:textId="257D18D7" w:rsidR="00533C61" w:rsidRDefault="00533C61"/>
    <w:sectPr w:rsidR="0053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61"/>
    <w:rsid w:val="002800B4"/>
    <w:rsid w:val="002D2887"/>
    <w:rsid w:val="005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4DAD4-8C7C-4538-9994-0C601CB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