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5A2C" w14:textId="77777777" w:rsidR="008306C8" w:rsidRDefault="008306C8">
      <w:pPr>
        <w:rPr>
          <w:rFonts w:hint="eastAsia"/>
        </w:rPr>
      </w:pPr>
      <w:r>
        <w:rPr>
          <w:rFonts w:hint="eastAsia"/>
        </w:rPr>
        <w:t>朗的拼音怎么拼写</w:t>
      </w:r>
    </w:p>
    <w:p w14:paraId="1CB489C9" w14:textId="77777777" w:rsidR="008306C8" w:rsidRDefault="008306C8">
      <w:pPr>
        <w:rPr>
          <w:rFonts w:hint="eastAsia"/>
        </w:rPr>
      </w:pPr>
      <w:r>
        <w:rPr>
          <w:rFonts w:hint="eastAsia"/>
        </w:rPr>
        <w:t>汉字“朗”是一个多义词，它不仅在中文里有着丰富的语义内涵，在汉语拼音系统中也拥有自己独特的发音表示。根据《汉语拼音方案》，每个汉字都有对应的拼音来标注其读音，“朗”的拼音是“lǎng”。这个简单的符号组合背后，承载着汉语语音体系的基本规则和特征。</w:t>
      </w:r>
    </w:p>
    <w:p w14:paraId="5EE9D2DE" w14:textId="77777777" w:rsidR="008306C8" w:rsidRDefault="008306C8">
      <w:pPr>
        <w:rPr>
          <w:rFonts w:hint="eastAsia"/>
        </w:rPr>
      </w:pPr>
    </w:p>
    <w:p w14:paraId="291F1C20" w14:textId="77777777" w:rsidR="008306C8" w:rsidRDefault="0083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652D" w14:textId="77777777" w:rsidR="008306C8" w:rsidRDefault="008306C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AABAA56" w14:textId="77777777" w:rsidR="008306C8" w:rsidRDefault="008306C8">
      <w:pPr>
        <w:rPr>
          <w:rFonts w:hint="eastAsia"/>
        </w:rPr>
      </w:pPr>
      <w:r>
        <w:rPr>
          <w:rFonts w:hint="eastAsia"/>
        </w:rPr>
        <w:t>“朗”的拼音由两部分组成：声母“l”和韵母“ǎng”。声母位于音节的开头，决定了一个字的初始声音；而韵母则包含了元音和可能跟随的辅音，它赋予了字音的主要色彩。“l”是一个边音声母，发音时气流从舌头两边流出，是一种轻柔而不阻断气流的声音。韵母“ǎng”则是一个后鼻音，发音时需要将软腭下降，使气流通过鼻腔发出。</w:t>
      </w:r>
    </w:p>
    <w:p w14:paraId="2B659C10" w14:textId="77777777" w:rsidR="008306C8" w:rsidRDefault="008306C8">
      <w:pPr>
        <w:rPr>
          <w:rFonts w:hint="eastAsia"/>
        </w:rPr>
      </w:pPr>
    </w:p>
    <w:p w14:paraId="28DB9272" w14:textId="77777777" w:rsidR="008306C8" w:rsidRDefault="0083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0111" w14:textId="77777777" w:rsidR="008306C8" w:rsidRDefault="008306C8">
      <w:pPr>
        <w:rPr>
          <w:rFonts w:hint="eastAsia"/>
        </w:rPr>
      </w:pPr>
      <w:r>
        <w:rPr>
          <w:rFonts w:hint="eastAsia"/>
        </w:rPr>
        <w:t>四声调的体现</w:t>
      </w:r>
    </w:p>
    <w:p w14:paraId="6425A2A4" w14:textId="77777777" w:rsidR="008306C8" w:rsidRDefault="008306C8">
      <w:pPr>
        <w:rPr>
          <w:rFonts w:hint="eastAsia"/>
        </w:rPr>
      </w:pPr>
      <w:r>
        <w:rPr>
          <w:rFonts w:hint="eastAsia"/>
        </w:rPr>
        <w:t>汉语作为声调语言，其每个音节都伴随着特定的声调，这些声调能够区分不同的词汇意义。对于“朗”来说，它的声调标记为第三声，也就是降升调。在实际发音过程中，这意味着起始音高较低，然后降到更低，最后再迅速升高。这种声调的变化不仅是汉语发音的重要组成部分，也是学习者在掌握普通话时必须重视的一个方面。</w:t>
      </w:r>
    </w:p>
    <w:p w14:paraId="538D060B" w14:textId="77777777" w:rsidR="008306C8" w:rsidRDefault="008306C8">
      <w:pPr>
        <w:rPr>
          <w:rFonts w:hint="eastAsia"/>
        </w:rPr>
      </w:pPr>
    </w:p>
    <w:p w14:paraId="48DA0C40" w14:textId="77777777" w:rsidR="008306C8" w:rsidRDefault="0083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FA20" w14:textId="77777777" w:rsidR="008306C8" w:rsidRDefault="008306C8">
      <w:pPr>
        <w:rPr>
          <w:rFonts w:hint="eastAsia"/>
        </w:rPr>
      </w:pPr>
      <w:r>
        <w:rPr>
          <w:rFonts w:hint="eastAsia"/>
        </w:rPr>
        <w:t>拼音的实际应用</w:t>
      </w:r>
    </w:p>
    <w:p w14:paraId="711D1F57" w14:textId="77777777" w:rsidR="008306C8" w:rsidRDefault="008306C8">
      <w:pPr>
        <w:rPr>
          <w:rFonts w:hint="eastAsia"/>
        </w:rPr>
      </w:pPr>
      <w:r>
        <w:rPr>
          <w:rFonts w:hint="eastAsia"/>
        </w:rPr>
        <w:t>拼音不仅仅是学术研究的对象，它同样广泛应用于日常生活、教育领域以及对外汉语教学中。对于初学者而言，正确地拼读“朗”的拼音可以帮助他们更好地记忆这个字的发音，进而提升他们的听说能力。在输入法中准确输入“lǎng”，也能确保快速找到目标汉字，提高文字交流的效率。对于非母语者来说，理解并能正确使用包括“朗”在内的各个汉字的拼音，是通往流利沟通的关键一步。</w:t>
      </w:r>
    </w:p>
    <w:p w14:paraId="3ED7940E" w14:textId="77777777" w:rsidR="008306C8" w:rsidRDefault="008306C8">
      <w:pPr>
        <w:rPr>
          <w:rFonts w:hint="eastAsia"/>
        </w:rPr>
      </w:pPr>
    </w:p>
    <w:p w14:paraId="112BA9A1" w14:textId="77777777" w:rsidR="008306C8" w:rsidRDefault="00830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E3D5" w14:textId="77777777" w:rsidR="008306C8" w:rsidRDefault="008306C8">
      <w:pPr>
        <w:rPr>
          <w:rFonts w:hint="eastAsia"/>
        </w:rPr>
      </w:pPr>
      <w:r>
        <w:rPr>
          <w:rFonts w:hint="eastAsia"/>
        </w:rPr>
        <w:t>最后的总结</w:t>
      </w:r>
    </w:p>
    <w:p w14:paraId="7B1372CD" w14:textId="77777777" w:rsidR="008306C8" w:rsidRDefault="008306C8">
      <w:pPr>
        <w:rPr>
          <w:rFonts w:hint="eastAsia"/>
        </w:rPr>
      </w:pPr>
      <w:r>
        <w:rPr>
          <w:rFonts w:hint="eastAsia"/>
        </w:rPr>
        <w:t>“朗”的拼音拼写为“lǎng”，它体现了汉语拼音系统中的基本构成元素——声母、韵母及声调，并且在汉语学习和日常生活中扮演着不可或缺的角色。通过深入了解和练习这样的拼音知识，无论是汉语母语者还是学习汉语的国际友人，都能够更加自如地驾驭这门美丽的语言。</w:t>
      </w:r>
    </w:p>
    <w:p w14:paraId="043FA7BB" w14:textId="77777777" w:rsidR="008306C8" w:rsidRDefault="008306C8">
      <w:pPr>
        <w:rPr>
          <w:rFonts w:hint="eastAsia"/>
        </w:rPr>
      </w:pPr>
    </w:p>
    <w:p w14:paraId="733DEF52" w14:textId="77777777" w:rsidR="008306C8" w:rsidRDefault="00830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F198D" w14:textId="19126F20" w:rsidR="006C5528" w:rsidRDefault="006C5528"/>
    <w:sectPr w:rsidR="006C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28"/>
    <w:rsid w:val="006C5528"/>
    <w:rsid w:val="008306C8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40DB-C811-4D4B-B038-EF68ACB6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