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8118" w14:textId="77777777" w:rsidR="009365C1" w:rsidRDefault="009365C1">
      <w:pPr>
        <w:rPr>
          <w:rFonts w:hint="eastAsia"/>
        </w:rPr>
      </w:pPr>
      <w:r>
        <w:rPr>
          <w:rFonts w:hint="eastAsia"/>
        </w:rPr>
        <w:t>教给的拼音：汉语拼音系统的简介</w:t>
      </w:r>
    </w:p>
    <w:p w14:paraId="2F448F05" w14:textId="77777777" w:rsidR="009365C1" w:rsidRDefault="009365C1">
      <w:pPr>
        <w:rPr>
          <w:rFonts w:hint="eastAsia"/>
        </w:rPr>
      </w:pPr>
      <w:r>
        <w:rPr>
          <w:rFonts w:hint="eastAsia"/>
        </w:rPr>
        <w:t>汉语拼音是中华人民共和国官方颁布的一种拉丁字母标记系统，用于标注汉字的标准发音。1958年正式公布，并逐渐成为中国大陆地区学习和推广普通话的重要工具。汉语拼音不仅仅服务于教育领域，在国际交流、信息技术以及日常生活等诸多方面也扮演着不可或缺的角色。</w:t>
      </w:r>
    </w:p>
    <w:p w14:paraId="5A5732B3" w14:textId="77777777" w:rsidR="009365C1" w:rsidRDefault="009365C1">
      <w:pPr>
        <w:rPr>
          <w:rFonts w:hint="eastAsia"/>
        </w:rPr>
      </w:pPr>
    </w:p>
    <w:p w14:paraId="7B6572F3" w14:textId="77777777" w:rsidR="009365C1" w:rsidRDefault="0093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1B254" w14:textId="77777777" w:rsidR="009365C1" w:rsidRDefault="009365C1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48EC605" w14:textId="77777777" w:rsidR="009365C1" w:rsidRDefault="009365C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共有23个；韵母位于声母之后，包含了单韵母、复韵母及鼻韵母等共计24个；而声调则赋予了每个音节不同的语义，普通话语音中存在四个基本声调加上一个轻声。在书写时，通常将声调标于主要元音之上，以数字或符号形式表示。</w:t>
      </w:r>
    </w:p>
    <w:p w14:paraId="387EBBF0" w14:textId="77777777" w:rsidR="009365C1" w:rsidRDefault="009365C1">
      <w:pPr>
        <w:rPr>
          <w:rFonts w:hint="eastAsia"/>
        </w:rPr>
      </w:pPr>
    </w:p>
    <w:p w14:paraId="2C25F54B" w14:textId="77777777" w:rsidR="009365C1" w:rsidRDefault="0093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BF198" w14:textId="77777777" w:rsidR="009365C1" w:rsidRDefault="009365C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6FD384E" w14:textId="77777777" w:rsidR="009365C1" w:rsidRDefault="009365C1">
      <w:pPr>
        <w:rPr>
          <w:rFonts w:hint="eastAsia"/>
        </w:rPr>
      </w:pPr>
      <w:r>
        <w:rPr>
          <w:rFonts w:hint="eastAsia"/>
        </w:rPr>
        <w:t>对于儿童来说，学习拼音是掌握汉语读写能力的第一步。它帮助学生正确地认读汉字，理解字词的发音规则，为后续的语言学习打下坚实的基础。拼音也是成年人学习普通话的有效辅助工具，特别是对那些来自方言区或者非汉语背景的学习者而言，通过拼音可以快速准确地模仿标准发音，提高沟通效率。</w:t>
      </w:r>
    </w:p>
    <w:p w14:paraId="32573F58" w14:textId="77777777" w:rsidR="009365C1" w:rsidRDefault="009365C1">
      <w:pPr>
        <w:rPr>
          <w:rFonts w:hint="eastAsia"/>
        </w:rPr>
      </w:pPr>
    </w:p>
    <w:p w14:paraId="3F543164" w14:textId="77777777" w:rsidR="009365C1" w:rsidRDefault="0093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FA3CB" w14:textId="77777777" w:rsidR="009365C1" w:rsidRDefault="009365C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C593403" w14:textId="77777777" w:rsidR="009365C1" w:rsidRDefault="009365C1">
      <w:pPr>
        <w:rPr>
          <w:rFonts w:hint="eastAsia"/>
        </w:rPr>
      </w:pPr>
      <w:r>
        <w:rPr>
          <w:rFonts w:hint="eastAsia"/>
        </w:rPr>
        <w:t>随着科技的进步和社会的发展，汉语拼音的应用场景日益广泛。例如，在电脑和手机上输入中文时，人们习惯使用拼音输入法，这大大提高了文字录入的速度。拼音还在人名、地名的罗马化拼写中起到桥梁作用，便于国际间的交流与认知。而且，在对外汉语教学中，拼音作为入门级的教学内容，让外国友人能够更快捷地开始他们的汉语之旅。</w:t>
      </w:r>
    </w:p>
    <w:p w14:paraId="4D068252" w14:textId="77777777" w:rsidR="009365C1" w:rsidRDefault="009365C1">
      <w:pPr>
        <w:rPr>
          <w:rFonts w:hint="eastAsia"/>
        </w:rPr>
      </w:pPr>
    </w:p>
    <w:p w14:paraId="748BDB49" w14:textId="77777777" w:rsidR="009365C1" w:rsidRDefault="0093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5878B" w14:textId="77777777" w:rsidR="009365C1" w:rsidRDefault="009365C1">
      <w:pPr>
        <w:rPr>
          <w:rFonts w:hint="eastAsia"/>
        </w:rPr>
      </w:pPr>
      <w:r>
        <w:rPr>
          <w:rFonts w:hint="eastAsia"/>
        </w:rPr>
        <w:t>总结：拼音的价值与未来</w:t>
      </w:r>
    </w:p>
    <w:p w14:paraId="13169C27" w14:textId="77777777" w:rsidR="009365C1" w:rsidRDefault="009365C1">
      <w:pPr>
        <w:rPr>
          <w:rFonts w:hint="eastAsia"/>
        </w:rPr>
      </w:pPr>
      <w:r>
        <w:rPr>
          <w:rFonts w:hint="eastAsia"/>
        </w:rPr>
        <w:t>汉语拼音自诞生以来，已经深深融入到了社会生活的各个角落。它不仅是语言学习的关键环节，更是中华文化传承与发展过程中的重要元素。展望未来，随着全球化进程的加快，汉语拼音将继续发挥其独特的价值，连接中国与世界，促进不同文化之间的理解和共鸣。</w:t>
      </w:r>
    </w:p>
    <w:p w14:paraId="4436DDB1" w14:textId="77777777" w:rsidR="009365C1" w:rsidRDefault="009365C1">
      <w:pPr>
        <w:rPr>
          <w:rFonts w:hint="eastAsia"/>
        </w:rPr>
      </w:pPr>
    </w:p>
    <w:p w14:paraId="07A02BDF" w14:textId="77777777" w:rsidR="009365C1" w:rsidRDefault="00936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08892" w14:textId="416CD7D0" w:rsidR="00EC7C78" w:rsidRDefault="00EC7C78"/>
    <w:sectPr w:rsidR="00EC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78"/>
    <w:rsid w:val="009365C1"/>
    <w:rsid w:val="00E1153D"/>
    <w:rsid w:val="00E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AEDC2-3753-430D-BC6B-60407855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