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AFFD6" w14:textId="77777777" w:rsidR="005F3BC6" w:rsidRDefault="005F3BC6">
      <w:pPr>
        <w:rPr>
          <w:rFonts w:hint="eastAsia"/>
        </w:rPr>
      </w:pPr>
      <w:r>
        <w:rPr>
          <w:rFonts w:hint="eastAsia"/>
        </w:rPr>
        <w:t>捌扙的拼音：bā gǎn</w:t>
      </w:r>
    </w:p>
    <w:p w14:paraId="53C4AC5B" w14:textId="77777777" w:rsidR="005F3BC6" w:rsidRDefault="005F3BC6">
      <w:pPr>
        <w:rPr>
          <w:rFonts w:hint="eastAsia"/>
        </w:rPr>
      </w:pPr>
      <w:r>
        <w:rPr>
          <w:rFonts w:hint="eastAsia"/>
        </w:rPr>
        <w:t>在汉语的广袤词汇海洋中，"捌扙"（bā gǎn）并不是一个常见的组合词。这个词语由两个汉字组成："捌"和"扙"。前者是数字“八”的大写形式，在正式文件或文学作品中用于表示数字8；后者则是古代的一种棍棒类兵器，或者是老人用来辅助行走的手杖。然而，“捌扙”作为一个特定术语，并没有广泛认可的定义，这可能是某个特定领域、方言区或者文化背景下的用语。</w:t>
      </w:r>
    </w:p>
    <w:p w14:paraId="30386EBC" w14:textId="77777777" w:rsidR="005F3BC6" w:rsidRDefault="005F3BC6">
      <w:pPr>
        <w:rPr>
          <w:rFonts w:hint="eastAsia"/>
        </w:rPr>
      </w:pPr>
    </w:p>
    <w:p w14:paraId="253C9517" w14:textId="77777777" w:rsidR="005F3BC6" w:rsidRDefault="005F3BC6">
      <w:pPr>
        <w:rPr>
          <w:rFonts w:hint="eastAsia"/>
        </w:rPr>
      </w:pPr>
      <w:r>
        <w:rPr>
          <w:rFonts w:hint="eastAsia"/>
        </w:rPr>
        <w:t xml:space="preserve"> </w:t>
      </w:r>
    </w:p>
    <w:p w14:paraId="7A05896C" w14:textId="77777777" w:rsidR="005F3BC6" w:rsidRDefault="005F3BC6">
      <w:pPr>
        <w:rPr>
          <w:rFonts w:hint="eastAsia"/>
        </w:rPr>
      </w:pPr>
      <w:r>
        <w:rPr>
          <w:rFonts w:hint="eastAsia"/>
        </w:rPr>
        <w:t>历史与文化的交织</w:t>
      </w:r>
    </w:p>
    <w:p w14:paraId="4CBB7167" w14:textId="77777777" w:rsidR="005F3BC6" w:rsidRDefault="005F3BC6">
      <w:pPr>
        <w:rPr>
          <w:rFonts w:hint="eastAsia"/>
        </w:rPr>
      </w:pPr>
      <w:r>
        <w:rPr>
          <w:rFonts w:hint="eastAsia"/>
        </w:rPr>
        <w:t>从历史文化的角度来看，“捌”作为数字的大写形式，其使用可以追溯到中国古代的书写传统。为了防止篡改账目或是重要文件中的数字，人们习惯于使用大写的数字来书写。这种做法一直沿用至今，在中国的银行票据、法律文书等正式场合都能见到大写数字的身影。“扙”，作为一种长条形的木制工具，其历史几乎贯穿了整个人类文明史。在古代中国，它既是实用的日常用品，也是武术训练中的武器之一。古人云：“一寸短一寸险，一寸长一寸强。”这句话也适用于描述棍棒类武器的特点，它们凭借长度优势，可以在一定距离外攻击敌人，同时保护使用者的安全。</w:t>
      </w:r>
    </w:p>
    <w:p w14:paraId="171F7B69" w14:textId="77777777" w:rsidR="005F3BC6" w:rsidRDefault="005F3BC6">
      <w:pPr>
        <w:rPr>
          <w:rFonts w:hint="eastAsia"/>
        </w:rPr>
      </w:pPr>
    </w:p>
    <w:p w14:paraId="59F7AEB9" w14:textId="77777777" w:rsidR="005F3BC6" w:rsidRDefault="005F3BC6">
      <w:pPr>
        <w:rPr>
          <w:rFonts w:hint="eastAsia"/>
        </w:rPr>
      </w:pPr>
      <w:r>
        <w:rPr>
          <w:rFonts w:hint="eastAsia"/>
        </w:rPr>
        <w:t xml:space="preserve"> </w:t>
      </w:r>
    </w:p>
    <w:p w14:paraId="505A99B8" w14:textId="77777777" w:rsidR="005F3BC6" w:rsidRDefault="005F3BC6">
      <w:pPr>
        <w:rPr>
          <w:rFonts w:hint="eastAsia"/>
        </w:rPr>
      </w:pPr>
      <w:r>
        <w:rPr>
          <w:rFonts w:hint="eastAsia"/>
        </w:rPr>
        <w:t>可能的应用场景</w:t>
      </w:r>
    </w:p>
    <w:p w14:paraId="766ED80F" w14:textId="77777777" w:rsidR="005F3BC6" w:rsidRDefault="005F3BC6">
      <w:pPr>
        <w:rPr>
          <w:rFonts w:hint="eastAsia"/>
        </w:rPr>
      </w:pPr>
      <w:r>
        <w:rPr>
          <w:rFonts w:hint="eastAsia"/>
        </w:rPr>
        <w:t>尽管“捌扙”不是普遍认知的词汇，但在某些特殊情况下，它或许有着独特的意义。例如，在一些地方戏曲或传统表演艺术中，“捌扙”可能指代某种特殊的道具或表演动作，其中“捌”代表了某种操作方式或次数，“扙”则指的是演出中使用的棍棒道具。又或者，在某些民间传说故事里，“捌扙”可能象征着一种神秘的力量或神器，被赋予了超自然的能力。在研究古籍文献时，我们可能会发现“捌扙”出现在对古代军事装备、武术技艺的记载中，它可能是特指某类武器或训练方法。</w:t>
      </w:r>
    </w:p>
    <w:p w14:paraId="2D5875B1" w14:textId="77777777" w:rsidR="005F3BC6" w:rsidRDefault="005F3BC6">
      <w:pPr>
        <w:rPr>
          <w:rFonts w:hint="eastAsia"/>
        </w:rPr>
      </w:pPr>
    </w:p>
    <w:p w14:paraId="7FBACA31" w14:textId="77777777" w:rsidR="005F3BC6" w:rsidRDefault="005F3BC6">
      <w:pPr>
        <w:rPr>
          <w:rFonts w:hint="eastAsia"/>
        </w:rPr>
      </w:pPr>
      <w:r>
        <w:rPr>
          <w:rFonts w:hint="eastAsia"/>
        </w:rPr>
        <w:t xml:space="preserve"> </w:t>
      </w:r>
    </w:p>
    <w:p w14:paraId="5E84DBF0" w14:textId="77777777" w:rsidR="005F3BC6" w:rsidRDefault="005F3BC6">
      <w:pPr>
        <w:rPr>
          <w:rFonts w:hint="eastAsia"/>
        </w:rPr>
      </w:pPr>
      <w:r>
        <w:rPr>
          <w:rFonts w:hint="eastAsia"/>
        </w:rPr>
        <w:t>探索未知的意义</w:t>
      </w:r>
    </w:p>
    <w:p w14:paraId="0EB943BD" w14:textId="77777777" w:rsidR="005F3BC6" w:rsidRDefault="005F3BC6">
      <w:pPr>
        <w:rPr>
          <w:rFonts w:hint="eastAsia"/>
        </w:rPr>
      </w:pPr>
      <w:r>
        <w:rPr>
          <w:rFonts w:hint="eastAsia"/>
        </w:rPr>
        <w:t>对于这样一个不常见且含义模糊的词汇，它的存在激发了我们的好奇心，促使我们去挖掘更多隐藏在其背后的故事和知识。无论是通过查阅古籍资料，还是实地走访民间艺人、学者专家，每一次探索都像是打开了一扇通往过去世界的小窗。虽然“捌扙”本身可能不会成为主流话题，但它提醒着我们，语言文字的魅力在于它们能够承载无限的信息，每一个字词背后都有可能蕴含着一段鲜为人知的历史或一段精彩绝伦的故事。因此，即便是面对像“捌扙”这样看似陌生而奇特的词语，我们也应该保持开放的心态，勇于探究其背后所隐藏的文化宝藏。</w:t>
      </w:r>
    </w:p>
    <w:p w14:paraId="6353D32D" w14:textId="77777777" w:rsidR="005F3BC6" w:rsidRDefault="005F3BC6">
      <w:pPr>
        <w:rPr>
          <w:rFonts w:hint="eastAsia"/>
        </w:rPr>
      </w:pPr>
    </w:p>
    <w:p w14:paraId="2B282EC2" w14:textId="77777777" w:rsidR="005F3BC6" w:rsidRDefault="005F3BC6">
      <w:pPr>
        <w:rPr>
          <w:rFonts w:hint="eastAsia"/>
        </w:rPr>
      </w:pPr>
      <w:r>
        <w:rPr>
          <w:rFonts w:hint="eastAsia"/>
        </w:rPr>
        <w:t>本文是由懂得生活网（dongdeshenghuo.com）为大家创作</w:t>
      </w:r>
    </w:p>
    <w:p w14:paraId="6BE9BF5C" w14:textId="21D95F42" w:rsidR="00CF2FE0" w:rsidRDefault="00CF2FE0"/>
    <w:sectPr w:rsidR="00CF2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E0"/>
    <w:rsid w:val="000A09D4"/>
    <w:rsid w:val="005F3BC6"/>
    <w:rsid w:val="00CF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3D05FF-3ACF-4F5B-BD56-D1E8D2B2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FE0"/>
    <w:rPr>
      <w:rFonts w:cstheme="majorBidi"/>
      <w:color w:val="2F5496" w:themeColor="accent1" w:themeShade="BF"/>
      <w:sz w:val="28"/>
      <w:szCs w:val="28"/>
    </w:rPr>
  </w:style>
  <w:style w:type="character" w:customStyle="1" w:styleId="50">
    <w:name w:val="标题 5 字符"/>
    <w:basedOn w:val="a0"/>
    <w:link w:val="5"/>
    <w:uiPriority w:val="9"/>
    <w:semiHidden/>
    <w:rsid w:val="00CF2FE0"/>
    <w:rPr>
      <w:rFonts w:cstheme="majorBidi"/>
      <w:color w:val="2F5496" w:themeColor="accent1" w:themeShade="BF"/>
      <w:sz w:val="24"/>
    </w:rPr>
  </w:style>
  <w:style w:type="character" w:customStyle="1" w:styleId="60">
    <w:name w:val="标题 6 字符"/>
    <w:basedOn w:val="a0"/>
    <w:link w:val="6"/>
    <w:uiPriority w:val="9"/>
    <w:semiHidden/>
    <w:rsid w:val="00CF2FE0"/>
    <w:rPr>
      <w:rFonts w:cstheme="majorBidi"/>
      <w:b/>
      <w:bCs/>
      <w:color w:val="2F5496" w:themeColor="accent1" w:themeShade="BF"/>
    </w:rPr>
  </w:style>
  <w:style w:type="character" w:customStyle="1" w:styleId="70">
    <w:name w:val="标题 7 字符"/>
    <w:basedOn w:val="a0"/>
    <w:link w:val="7"/>
    <w:uiPriority w:val="9"/>
    <w:semiHidden/>
    <w:rsid w:val="00CF2FE0"/>
    <w:rPr>
      <w:rFonts w:cstheme="majorBidi"/>
      <w:b/>
      <w:bCs/>
      <w:color w:val="595959" w:themeColor="text1" w:themeTint="A6"/>
    </w:rPr>
  </w:style>
  <w:style w:type="character" w:customStyle="1" w:styleId="80">
    <w:name w:val="标题 8 字符"/>
    <w:basedOn w:val="a0"/>
    <w:link w:val="8"/>
    <w:uiPriority w:val="9"/>
    <w:semiHidden/>
    <w:rsid w:val="00CF2FE0"/>
    <w:rPr>
      <w:rFonts w:cstheme="majorBidi"/>
      <w:color w:val="595959" w:themeColor="text1" w:themeTint="A6"/>
    </w:rPr>
  </w:style>
  <w:style w:type="character" w:customStyle="1" w:styleId="90">
    <w:name w:val="标题 9 字符"/>
    <w:basedOn w:val="a0"/>
    <w:link w:val="9"/>
    <w:uiPriority w:val="9"/>
    <w:semiHidden/>
    <w:rsid w:val="00CF2FE0"/>
    <w:rPr>
      <w:rFonts w:eastAsiaTheme="majorEastAsia" w:cstheme="majorBidi"/>
      <w:color w:val="595959" w:themeColor="text1" w:themeTint="A6"/>
    </w:rPr>
  </w:style>
  <w:style w:type="paragraph" w:styleId="a3">
    <w:name w:val="Title"/>
    <w:basedOn w:val="a"/>
    <w:next w:val="a"/>
    <w:link w:val="a4"/>
    <w:uiPriority w:val="10"/>
    <w:qFormat/>
    <w:rsid w:val="00CF2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FE0"/>
    <w:pPr>
      <w:spacing w:before="160"/>
      <w:jc w:val="center"/>
    </w:pPr>
    <w:rPr>
      <w:i/>
      <w:iCs/>
      <w:color w:val="404040" w:themeColor="text1" w:themeTint="BF"/>
    </w:rPr>
  </w:style>
  <w:style w:type="character" w:customStyle="1" w:styleId="a8">
    <w:name w:val="引用 字符"/>
    <w:basedOn w:val="a0"/>
    <w:link w:val="a7"/>
    <w:uiPriority w:val="29"/>
    <w:rsid w:val="00CF2FE0"/>
    <w:rPr>
      <w:i/>
      <w:iCs/>
      <w:color w:val="404040" w:themeColor="text1" w:themeTint="BF"/>
    </w:rPr>
  </w:style>
  <w:style w:type="paragraph" w:styleId="a9">
    <w:name w:val="List Paragraph"/>
    <w:basedOn w:val="a"/>
    <w:uiPriority w:val="34"/>
    <w:qFormat/>
    <w:rsid w:val="00CF2FE0"/>
    <w:pPr>
      <w:ind w:left="720"/>
      <w:contextualSpacing/>
    </w:pPr>
  </w:style>
  <w:style w:type="character" w:styleId="aa">
    <w:name w:val="Intense Emphasis"/>
    <w:basedOn w:val="a0"/>
    <w:uiPriority w:val="21"/>
    <w:qFormat/>
    <w:rsid w:val="00CF2FE0"/>
    <w:rPr>
      <w:i/>
      <w:iCs/>
      <w:color w:val="2F5496" w:themeColor="accent1" w:themeShade="BF"/>
    </w:rPr>
  </w:style>
  <w:style w:type="paragraph" w:styleId="ab">
    <w:name w:val="Intense Quote"/>
    <w:basedOn w:val="a"/>
    <w:next w:val="a"/>
    <w:link w:val="ac"/>
    <w:uiPriority w:val="30"/>
    <w:qFormat/>
    <w:rsid w:val="00CF2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FE0"/>
    <w:rPr>
      <w:i/>
      <w:iCs/>
      <w:color w:val="2F5496" w:themeColor="accent1" w:themeShade="BF"/>
    </w:rPr>
  </w:style>
  <w:style w:type="character" w:styleId="ad">
    <w:name w:val="Intense Reference"/>
    <w:basedOn w:val="a0"/>
    <w:uiPriority w:val="32"/>
    <w:qFormat/>
    <w:rsid w:val="00CF2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