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092C" w14:textId="77777777" w:rsidR="007B33AC" w:rsidRDefault="007B33AC">
      <w:pPr>
        <w:rPr>
          <w:rFonts w:hint="eastAsia"/>
        </w:rPr>
      </w:pPr>
    </w:p>
    <w:p w14:paraId="5A653C6B" w14:textId="77777777" w:rsidR="007B33AC" w:rsidRDefault="007B33AC">
      <w:pPr>
        <w:rPr>
          <w:rFonts w:hint="eastAsia"/>
        </w:rPr>
      </w:pPr>
      <w:r>
        <w:rPr>
          <w:rFonts w:hint="eastAsia"/>
        </w:rPr>
        <w:t>抡的拼音组词怎么写</w:t>
      </w:r>
    </w:p>
    <w:p w14:paraId="3CFC7F9F" w14:textId="77777777" w:rsidR="007B33AC" w:rsidRDefault="007B33AC">
      <w:pPr>
        <w:rPr>
          <w:rFonts w:hint="eastAsia"/>
        </w:rPr>
      </w:pPr>
      <w:r>
        <w:rPr>
          <w:rFonts w:hint="eastAsia"/>
        </w:rPr>
        <w:t>“抡”字是一个常见的汉字，其拼音为“lūn”。在汉语中，“抡”主要指的是用力挥动或舞动某物，例如棍棒、刀剑等。这个动作通常带有力量和速度感，常用于描述战斗或者武术中的动作。接下来，我们将详细介绍一些与“抡”相关的词语及其用法。</w:t>
      </w:r>
    </w:p>
    <w:p w14:paraId="74168D69" w14:textId="77777777" w:rsidR="007B33AC" w:rsidRDefault="007B33AC">
      <w:pPr>
        <w:rPr>
          <w:rFonts w:hint="eastAsia"/>
        </w:rPr>
      </w:pPr>
    </w:p>
    <w:p w14:paraId="35D5F960" w14:textId="77777777" w:rsidR="007B33AC" w:rsidRDefault="007B3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87EAF" w14:textId="77777777" w:rsidR="007B33AC" w:rsidRDefault="007B33AC">
      <w:pPr>
        <w:rPr>
          <w:rFonts w:hint="eastAsia"/>
        </w:rPr>
      </w:pPr>
      <w:r>
        <w:rPr>
          <w:rFonts w:hint="eastAsia"/>
        </w:rPr>
        <w:t>基础解释及用法</w:t>
      </w:r>
    </w:p>
    <w:p w14:paraId="0EB97E46" w14:textId="77777777" w:rsidR="007B33AC" w:rsidRDefault="007B33AC">
      <w:pPr>
        <w:rPr>
          <w:rFonts w:hint="eastAsia"/>
        </w:rPr>
      </w:pPr>
      <w:r>
        <w:rPr>
          <w:rFonts w:hint="eastAsia"/>
        </w:rPr>
        <w:t>“抡”的基本意义是指快速地挥动，尤其是在使用武器时。例如，“抡刀”、“抡拳”，这些词汇形象地描绘了人们在使用武器或进行搏斗时的动作。值得注意的是，在不同的上下文中，“抡”可以表现出不同的情感色彩，既可以是英勇无畏的表现，也可能带有一定的暴力倾向。</w:t>
      </w:r>
    </w:p>
    <w:p w14:paraId="6782B2A8" w14:textId="77777777" w:rsidR="007B33AC" w:rsidRDefault="007B33AC">
      <w:pPr>
        <w:rPr>
          <w:rFonts w:hint="eastAsia"/>
        </w:rPr>
      </w:pPr>
    </w:p>
    <w:p w14:paraId="332B7029" w14:textId="77777777" w:rsidR="007B33AC" w:rsidRDefault="007B3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A86DB" w14:textId="77777777" w:rsidR="007B33AC" w:rsidRDefault="007B33AC">
      <w:pPr>
        <w:rPr>
          <w:rFonts w:hint="eastAsia"/>
        </w:rPr>
      </w:pPr>
      <w:r>
        <w:rPr>
          <w:rFonts w:hint="eastAsia"/>
        </w:rPr>
        <w:t>相关成语和短语</w:t>
      </w:r>
    </w:p>
    <w:p w14:paraId="5883C7AB" w14:textId="77777777" w:rsidR="007B33AC" w:rsidRDefault="007B33AC">
      <w:pPr>
        <w:rPr>
          <w:rFonts w:hint="eastAsia"/>
        </w:rPr>
      </w:pPr>
      <w:r>
        <w:rPr>
          <w:rFonts w:hint="eastAsia"/>
        </w:rPr>
        <w:t>在汉语成语和短语中，“抡”也占有一定位置。比如“抡圆了打”，这句话不仅强调了动作的力量和幅度，还暗示了说话者对某事的决心和力度。“抡大锤”则常常用来比喻从事艰苦或需要大力气的工作。通过这些成语和短语，我们可以看出“抡”不仅仅是一个简单的动作描述，它还蕴含了丰富的文化内涵和社会意义。</w:t>
      </w:r>
    </w:p>
    <w:p w14:paraId="70B7A0B5" w14:textId="77777777" w:rsidR="007B33AC" w:rsidRDefault="007B33AC">
      <w:pPr>
        <w:rPr>
          <w:rFonts w:hint="eastAsia"/>
        </w:rPr>
      </w:pPr>
    </w:p>
    <w:p w14:paraId="5EFBE821" w14:textId="77777777" w:rsidR="007B33AC" w:rsidRDefault="007B3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512F4" w14:textId="77777777" w:rsidR="007B33AC" w:rsidRDefault="007B33A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CD16A9D" w14:textId="77777777" w:rsidR="007B33AC" w:rsidRDefault="007B33AC">
      <w:pPr>
        <w:rPr>
          <w:rFonts w:hint="eastAsia"/>
        </w:rPr>
      </w:pPr>
      <w:r>
        <w:rPr>
          <w:rFonts w:hint="eastAsia"/>
        </w:rPr>
        <w:t>在古典文学作品中，“抡”字也不乏出现。例如，在《水浒传》这样的经典小说里，英雄好汉们常常被描写成挥舞着兵器的形象，如“鲁智深倒拔垂杨柳”一节中，虽然没有直接使用“抡”字，但通过对人物动作的生动刻画，让读者仿佛看到了一个豪迈、有力的场景。这种描写方式增强了故事的感染力，也让“抡”这一动作显得更加鲜活。</w:t>
      </w:r>
    </w:p>
    <w:p w14:paraId="02E873F2" w14:textId="77777777" w:rsidR="007B33AC" w:rsidRDefault="007B33AC">
      <w:pPr>
        <w:rPr>
          <w:rFonts w:hint="eastAsia"/>
        </w:rPr>
      </w:pPr>
    </w:p>
    <w:p w14:paraId="73746E70" w14:textId="77777777" w:rsidR="007B33AC" w:rsidRDefault="007B3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304A6" w14:textId="77777777" w:rsidR="007B33AC" w:rsidRDefault="007B33AC">
      <w:pPr>
        <w:rPr>
          <w:rFonts w:hint="eastAsia"/>
        </w:rPr>
      </w:pPr>
      <w:r>
        <w:rPr>
          <w:rFonts w:hint="eastAsia"/>
        </w:rPr>
        <w:t>现代用法及变化</w:t>
      </w:r>
    </w:p>
    <w:p w14:paraId="7A717CB2" w14:textId="77777777" w:rsidR="007B33AC" w:rsidRDefault="007B33AC">
      <w:pPr>
        <w:rPr>
          <w:rFonts w:hint="eastAsia"/>
        </w:rPr>
      </w:pPr>
      <w:r>
        <w:rPr>
          <w:rFonts w:hint="eastAsia"/>
        </w:rPr>
        <w:t>随着时间的发展，“抡”字的应用范围也在不断扩大。除了传统的武术和战斗领域外，现在也常用于体育比赛（如羽毛球、网球等）中描述运动员挥拍的动作。“抡”也被赋予了一些新的含义，比如在网络语言中，“抡起键盘”通常指在网络上发表激烈言论的行为。这表明，“抡”字随着社会文化的变迁而发展出了新的生命力。</w:t>
      </w:r>
    </w:p>
    <w:p w14:paraId="4C6CA6E5" w14:textId="77777777" w:rsidR="007B33AC" w:rsidRDefault="007B33AC">
      <w:pPr>
        <w:rPr>
          <w:rFonts w:hint="eastAsia"/>
        </w:rPr>
      </w:pPr>
    </w:p>
    <w:p w14:paraId="0D18BD76" w14:textId="77777777" w:rsidR="007B33AC" w:rsidRDefault="007B3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B72AD" w14:textId="77777777" w:rsidR="007B33AC" w:rsidRDefault="007B33AC">
      <w:pPr>
        <w:rPr>
          <w:rFonts w:hint="eastAsia"/>
        </w:rPr>
      </w:pPr>
      <w:r>
        <w:rPr>
          <w:rFonts w:hint="eastAsia"/>
        </w:rPr>
        <w:t>最后的总结</w:t>
      </w:r>
    </w:p>
    <w:p w14:paraId="4141D565" w14:textId="77777777" w:rsidR="007B33AC" w:rsidRDefault="007B33AC">
      <w:pPr>
        <w:rPr>
          <w:rFonts w:hint="eastAsia"/>
        </w:rPr>
      </w:pPr>
      <w:r>
        <w:rPr>
          <w:rFonts w:hint="eastAsia"/>
        </w:rPr>
        <w:t>“抡”字以其独特的意义和广泛的用途，在汉语中占据了重要的一席之地。无论是古代还是现代，无论是在文学作品还是日常生活中，“抡”都展现了其独特魅力。了解并正确使用“抡”及其组成的词语，不仅能丰富我们的语言表达，也能更好地理解中国文化的深厚底蕴。</w:t>
      </w:r>
    </w:p>
    <w:p w14:paraId="5B889464" w14:textId="77777777" w:rsidR="007B33AC" w:rsidRDefault="007B33AC">
      <w:pPr>
        <w:rPr>
          <w:rFonts w:hint="eastAsia"/>
        </w:rPr>
      </w:pPr>
    </w:p>
    <w:p w14:paraId="36826923" w14:textId="77777777" w:rsidR="007B33AC" w:rsidRDefault="007B3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D4981" w14:textId="77777777" w:rsidR="007B33AC" w:rsidRDefault="007B3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39C33" w14:textId="4408395C" w:rsidR="00B2749A" w:rsidRDefault="00B2749A"/>
    <w:sectPr w:rsidR="00B27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9A"/>
    <w:rsid w:val="007B33AC"/>
    <w:rsid w:val="00854208"/>
    <w:rsid w:val="00B2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60D00-54D7-4EFA-BC4A-32079678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