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A8AF" w14:textId="77777777" w:rsidR="00A17EA5" w:rsidRDefault="00A17EA5">
      <w:pPr>
        <w:rPr>
          <w:rFonts w:hint="eastAsia"/>
        </w:rPr>
      </w:pPr>
      <w:r>
        <w:rPr>
          <w:rFonts w:hint="eastAsia"/>
        </w:rPr>
        <w:t>HUIZHOU</w:t>
      </w:r>
    </w:p>
    <w:p w14:paraId="2FD975BB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D29C1" w14:textId="77777777" w:rsidR="00A17EA5" w:rsidRDefault="00A17EA5">
      <w:pPr>
        <w:rPr>
          <w:rFonts w:hint="eastAsia"/>
        </w:rPr>
      </w:pPr>
      <w:r>
        <w:rPr>
          <w:rFonts w:hint="eastAsia"/>
        </w:rPr>
        <w:t>惠州，位于中国广东省东南部，珠江三角洲东北端，是广东历史文化名城之一。它不仅以美丽的自然风光和丰富的历史遗迹闻名，而且在现代经济的发展中也占据着重要的地位。作为广东省的一个地级市，惠州下辖惠城区、惠阳区、惠东县、博罗县、龙门县等区县，总面积约11376平方公里，人口超过450万。</w:t>
      </w:r>
    </w:p>
    <w:p w14:paraId="7D945C7B" w14:textId="77777777" w:rsidR="00A17EA5" w:rsidRDefault="00A17EA5">
      <w:pPr>
        <w:rPr>
          <w:rFonts w:hint="eastAsia"/>
        </w:rPr>
      </w:pPr>
    </w:p>
    <w:p w14:paraId="6225ACF0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54A56" w14:textId="77777777" w:rsidR="00A17EA5" w:rsidRDefault="00A17EA5">
      <w:pPr>
        <w:rPr>
          <w:rFonts w:hint="eastAsia"/>
        </w:rPr>
      </w:pPr>
      <w:r>
        <w:rPr>
          <w:rFonts w:hint="eastAsia"/>
        </w:rPr>
        <w:t>地理位置与交通</w:t>
      </w:r>
    </w:p>
    <w:p w14:paraId="5F99EB18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BB387" w14:textId="77777777" w:rsidR="00A17EA5" w:rsidRDefault="00A17EA5">
      <w:pPr>
        <w:rPr>
          <w:rFonts w:hint="eastAsia"/>
        </w:rPr>
      </w:pPr>
      <w:r>
        <w:rPr>
          <w:rFonts w:hint="eastAsia"/>
        </w:rPr>
        <w:t>惠州地处亚热带季风气候区，三面环山，南临大亚湾和红海湾，拥有得天独厚的地理优势。境内河流纵横交错，西枝江穿城而过，为城市带来了灵动之美。交通网络发达，广惠高速公路、深汕高速公路等多条重要公路在此交汇；惠州机场提供国内外航班服务，铁路方面则有京九铁路贯穿全境，使得惠州成为连接珠三角与粤东地区的交通枢纽。</w:t>
      </w:r>
    </w:p>
    <w:p w14:paraId="70FB99AC" w14:textId="77777777" w:rsidR="00A17EA5" w:rsidRDefault="00A17EA5">
      <w:pPr>
        <w:rPr>
          <w:rFonts w:hint="eastAsia"/>
        </w:rPr>
      </w:pPr>
    </w:p>
    <w:p w14:paraId="524A2CEA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5AA74" w14:textId="77777777" w:rsidR="00A17EA5" w:rsidRDefault="00A17EA5">
      <w:pPr>
        <w:rPr>
          <w:rFonts w:hint="eastAsia"/>
        </w:rPr>
      </w:pPr>
      <w:r>
        <w:rPr>
          <w:rFonts w:hint="eastAsia"/>
        </w:rPr>
        <w:t>经济发展</w:t>
      </w:r>
    </w:p>
    <w:p w14:paraId="78FCF383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CFEA3" w14:textId="77777777" w:rsidR="00A17EA5" w:rsidRDefault="00A17EA5">
      <w:pPr>
        <w:rPr>
          <w:rFonts w:hint="eastAsia"/>
        </w:rPr>
      </w:pPr>
      <w:r>
        <w:rPr>
          <w:rFonts w:hint="eastAsia"/>
        </w:rPr>
        <w:t>改革开放以来，惠州凭借优越的地理位置、良好的投资环境以及政府积极的招商引资政策，实现了经济快速腾飞。工业上形成了电子信息技术、石油化工、汽车制造等多个支柱产业；农业方面，惠州是著名的“鱼米之乡”，盛产水稻、荔枝、龙眼等农产品。旅游业也成为推动当地经济增长的新引擎，每年吸引大量游客前来观光旅游。</w:t>
      </w:r>
    </w:p>
    <w:p w14:paraId="23AE4807" w14:textId="77777777" w:rsidR="00A17EA5" w:rsidRDefault="00A17EA5">
      <w:pPr>
        <w:rPr>
          <w:rFonts w:hint="eastAsia"/>
        </w:rPr>
      </w:pPr>
    </w:p>
    <w:p w14:paraId="639B962E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12EC" w14:textId="77777777" w:rsidR="00A17EA5" w:rsidRDefault="00A17EA5">
      <w:pPr>
        <w:rPr>
          <w:rFonts w:hint="eastAsia"/>
        </w:rPr>
      </w:pPr>
      <w:r>
        <w:rPr>
          <w:rFonts w:hint="eastAsia"/>
        </w:rPr>
        <w:t>文化旅游资源</w:t>
      </w:r>
    </w:p>
    <w:p w14:paraId="015F174C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0C1FE" w14:textId="77777777" w:rsidR="00A17EA5" w:rsidRDefault="00A17EA5">
      <w:pPr>
        <w:rPr>
          <w:rFonts w:hint="eastAsia"/>
        </w:rPr>
      </w:pPr>
      <w:r>
        <w:rPr>
          <w:rFonts w:hint="eastAsia"/>
        </w:rPr>
        <w:t>惠州是一座历史悠久的文化古城，有着深厚的历史文化底蕴。从唐代开始建城至今已有1400多年历史，留下了众多珍贵的历史文化遗产。如西湖风景区，被誉为“岭南四大名园”之一，以其独特的园林艺术风格吸引了无数文人墨客驻足吟咏；还有叶挺故居、东坡亭等红色旅游资源，它们不仅是爱国主义教育基地，更是传承革命精神的重要场所。惠州也是客家文化的发祥地之一，这里保留着许多原汁原味的客家传统习俗和美食文化。</w:t>
      </w:r>
    </w:p>
    <w:p w14:paraId="29C60D60" w14:textId="77777777" w:rsidR="00A17EA5" w:rsidRDefault="00A17EA5">
      <w:pPr>
        <w:rPr>
          <w:rFonts w:hint="eastAsia"/>
        </w:rPr>
      </w:pPr>
    </w:p>
    <w:p w14:paraId="357E859F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D560A" w14:textId="77777777" w:rsidR="00A17EA5" w:rsidRDefault="00A17EA5">
      <w:pPr>
        <w:rPr>
          <w:rFonts w:hint="eastAsia"/>
        </w:rPr>
      </w:pPr>
      <w:r>
        <w:rPr>
          <w:rFonts w:hint="eastAsia"/>
        </w:rPr>
        <w:t>生态环境建设</w:t>
      </w:r>
    </w:p>
    <w:p w14:paraId="4D79C21A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CD29F" w14:textId="77777777" w:rsidR="00A17EA5" w:rsidRDefault="00A17EA5">
      <w:pPr>
        <w:rPr>
          <w:rFonts w:hint="eastAsia"/>
        </w:rPr>
      </w:pPr>
      <w:r>
        <w:rPr>
          <w:rFonts w:hint="eastAsia"/>
        </w:rPr>
        <w:t>近年来，惠州高度重视生态文明建设，在发展中坚持走绿色低碳之路。通过加强环境保护力度、推进节能减排措施等一系列举措，有效改善了城市的生态环境质量。如今的惠州，蓝天白云常伴左右，空气清新宜人；市区内的公园绿地星罗棋布，市民可以在闲暇之余尽情享受大自然的美好。特别是沿着西枝江两岸打造的城市绿道系统，成为了人们休闲健身的好去处。</w:t>
      </w:r>
    </w:p>
    <w:p w14:paraId="70D86596" w14:textId="77777777" w:rsidR="00A17EA5" w:rsidRDefault="00A17EA5">
      <w:pPr>
        <w:rPr>
          <w:rFonts w:hint="eastAsia"/>
        </w:rPr>
      </w:pPr>
    </w:p>
    <w:p w14:paraId="6FF5DC22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3B9F4" w14:textId="77777777" w:rsidR="00A17EA5" w:rsidRDefault="00A17EA5">
      <w:pPr>
        <w:rPr>
          <w:rFonts w:hint="eastAsia"/>
        </w:rPr>
      </w:pPr>
      <w:r>
        <w:rPr>
          <w:rFonts w:hint="eastAsia"/>
        </w:rPr>
        <w:t>未来展望</w:t>
      </w:r>
    </w:p>
    <w:p w14:paraId="559FB27C" w14:textId="77777777" w:rsidR="00A17EA5" w:rsidRDefault="00A1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DC948" w14:textId="77777777" w:rsidR="00A17EA5" w:rsidRDefault="00A17EA5">
      <w:pPr>
        <w:rPr>
          <w:rFonts w:hint="eastAsia"/>
        </w:rPr>
      </w:pPr>
      <w:r>
        <w:rPr>
          <w:rFonts w:hint="eastAsia"/>
        </w:rPr>
        <w:t>站在新的历史起点上，惠州正朝着建设成为现代化滨海城市的目标迈进。随着粤港澳大湾区国家战略的深入推进，惠州将迎来更加广阔的发展空间和发展机遇。相信在未来，这座城市将继续保持其独特魅力，在经济社会发展、民生改善等方面取得更大成就，让每一位居住在这里的人都能感受到幸福安康的生活。</w:t>
      </w:r>
    </w:p>
    <w:p w14:paraId="097859D3" w14:textId="77777777" w:rsidR="00A17EA5" w:rsidRDefault="00A17EA5">
      <w:pPr>
        <w:rPr>
          <w:rFonts w:hint="eastAsia"/>
        </w:rPr>
      </w:pPr>
    </w:p>
    <w:p w14:paraId="300DD26F" w14:textId="77777777" w:rsidR="00A17EA5" w:rsidRDefault="00A17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BA0B9" w14:textId="413F2F7E" w:rsidR="00DD479A" w:rsidRDefault="00DD479A"/>
    <w:sectPr w:rsidR="00DD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9A"/>
    <w:rsid w:val="00A17EA5"/>
    <w:rsid w:val="00DD47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3646-7170-4EEC-A26B-8D98EA4C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