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F008" w14:textId="77777777" w:rsidR="00627177" w:rsidRDefault="00627177">
      <w:pPr>
        <w:rPr>
          <w:rFonts w:hint="eastAsia"/>
        </w:rPr>
      </w:pPr>
      <w:r>
        <w:rPr>
          <w:rFonts w:hint="eastAsia"/>
        </w:rPr>
        <w:t>悲的拼音怎么拼写</w:t>
      </w:r>
    </w:p>
    <w:p w14:paraId="5B4888CF" w14:textId="77777777" w:rsidR="00627177" w:rsidRDefault="00627177">
      <w:pPr>
        <w:rPr>
          <w:rFonts w:hint="eastAsia"/>
        </w:rPr>
      </w:pPr>
      <w:r>
        <w:rPr>
          <w:rFonts w:hint="eastAsia"/>
        </w:rPr>
        <w:t>汉字“悲”是一个充满情感色彩的文字，它代表着一种深刻的情感状态——悲伤。在汉语拼音中，“悲”的拼音是“bēi”。汉语拼音系统是1958年由中国政府正式公布的拉丁字母拼写方案，用于标注汉字的读音，也是学习普通话的重要工具。</w:t>
      </w:r>
    </w:p>
    <w:p w14:paraId="30D73540" w14:textId="77777777" w:rsidR="00627177" w:rsidRDefault="00627177">
      <w:pPr>
        <w:rPr>
          <w:rFonts w:hint="eastAsia"/>
        </w:rPr>
      </w:pPr>
    </w:p>
    <w:p w14:paraId="0A7C0C09" w14:textId="77777777" w:rsidR="00627177" w:rsidRDefault="00627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FF02" w14:textId="77777777" w:rsidR="00627177" w:rsidRDefault="00627177">
      <w:pPr>
        <w:rPr>
          <w:rFonts w:hint="eastAsia"/>
        </w:rPr>
      </w:pPr>
      <w:r>
        <w:rPr>
          <w:rFonts w:hint="eastAsia"/>
        </w:rPr>
        <w:t>拼音结构解析</w:t>
      </w:r>
    </w:p>
    <w:p w14:paraId="020DF8A9" w14:textId="77777777" w:rsidR="00627177" w:rsidRDefault="00627177">
      <w:pPr>
        <w:rPr>
          <w:rFonts w:hint="eastAsia"/>
        </w:rPr>
      </w:pPr>
      <w:r>
        <w:rPr>
          <w:rFonts w:hint="eastAsia"/>
        </w:rPr>
        <w:t>“bēi”这个拼音由声母“b”和韵母“ēi”组成。声母是发音时气流通过口腔或鼻腔受阻而形成的辅音部分，这里的“b”是一个双唇清塞音，发音时双唇紧闭然后突然放开，气流从口腔喷出。韵母则是声音较为响亮、持续时间较长的部分，可以由元音单独构成，也可以由元音加上收尾的辅音构成。“ēi”是由元音“e”和介音“i”组成的复韵母，发音时先发出类似英文“bed”中的“e”，然后迅速滑向“i”的音。</w:t>
      </w:r>
    </w:p>
    <w:p w14:paraId="13EEEBCC" w14:textId="77777777" w:rsidR="00627177" w:rsidRDefault="00627177">
      <w:pPr>
        <w:rPr>
          <w:rFonts w:hint="eastAsia"/>
        </w:rPr>
      </w:pPr>
    </w:p>
    <w:p w14:paraId="487BFA24" w14:textId="77777777" w:rsidR="00627177" w:rsidRDefault="00627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BE25" w14:textId="77777777" w:rsidR="00627177" w:rsidRDefault="00627177">
      <w:pPr>
        <w:rPr>
          <w:rFonts w:hint="eastAsia"/>
        </w:rPr>
      </w:pPr>
      <w:r>
        <w:rPr>
          <w:rFonts w:hint="eastAsia"/>
        </w:rPr>
        <w:t>四声调的重要性</w:t>
      </w:r>
    </w:p>
    <w:p w14:paraId="6177A84D" w14:textId="77777777" w:rsidR="00627177" w:rsidRDefault="00627177">
      <w:pPr>
        <w:rPr>
          <w:rFonts w:hint="eastAsia"/>
        </w:rPr>
      </w:pPr>
      <w:r>
        <w:rPr>
          <w:rFonts w:hint="eastAsia"/>
        </w:rPr>
        <w:t>汉语是一种有声调的语言，声调的变化能够改变字词的意义。在“bēi”中，“ēi”的上方有一条水平线，这表示它是阴平，也就是第一声。汉语中有四个基本声调：阴平（一声）、阳平（二声）、上声（三声）和去声（四声）。声调对于正确理解和使用汉语至关重要，不同的声调可以使同一个音节代表完全不同的意义。例如，“bei”如果按照第二声来读，就会变成“背”，意为人体的一部分或是承担；第三声则可能是“备”，意为准备。</w:t>
      </w:r>
    </w:p>
    <w:p w14:paraId="4D019F31" w14:textId="77777777" w:rsidR="00627177" w:rsidRDefault="00627177">
      <w:pPr>
        <w:rPr>
          <w:rFonts w:hint="eastAsia"/>
        </w:rPr>
      </w:pPr>
    </w:p>
    <w:p w14:paraId="3C0DB65E" w14:textId="77777777" w:rsidR="00627177" w:rsidRDefault="00627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E069" w14:textId="77777777" w:rsidR="00627177" w:rsidRDefault="0062717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0AAC8EA" w14:textId="77777777" w:rsidR="00627177" w:rsidRDefault="00627177">
      <w:pPr>
        <w:rPr>
          <w:rFonts w:hint="eastAsia"/>
        </w:rPr>
      </w:pPr>
      <w:r>
        <w:rPr>
          <w:rFonts w:hint="eastAsia"/>
        </w:rPr>
        <w:t>汉语拼音不仅帮助人们准确地发音，而且是儿童学习汉字和普通话的基础。在学校里，孩子们首先会学习拼音字母和声调，通过拼音来认读生字，逐渐建立起对汉字形状和读音之间的联系。随着信息技术的发展，拼音输入法也成为了人们用电脑和手机输入中文的主要方式之一。用户只需根据拼音输入相应的字母，再选择正确的汉字即可完成输入，极大地提高了交流的效率。</w:t>
      </w:r>
    </w:p>
    <w:p w14:paraId="4CA01A0A" w14:textId="77777777" w:rsidR="00627177" w:rsidRDefault="00627177">
      <w:pPr>
        <w:rPr>
          <w:rFonts w:hint="eastAsia"/>
        </w:rPr>
      </w:pPr>
    </w:p>
    <w:p w14:paraId="513E4BFA" w14:textId="77777777" w:rsidR="00627177" w:rsidRDefault="00627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5539" w14:textId="77777777" w:rsidR="00627177" w:rsidRDefault="00627177">
      <w:pPr>
        <w:rPr>
          <w:rFonts w:hint="eastAsia"/>
        </w:rPr>
      </w:pPr>
      <w:r>
        <w:rPr>
          <w:rFonts w:hint="eastAsia"/>
        </w:rPr>
        <w:t>文化语境下的“悲”</w:t>
      </w:r>
    </w:p>
    <w:p w14:paraId="560E18CA" w14:textId="77777777" w:rsidR="00627177" w:rsidRDefault="00627177">
      <w:pPr>
        <w:rPr>
          <w:rFonts w:hint="eastAsia"/>
        </w:rPr>
      </w:pPr>
      <w:r>
        <w:rPr>
          <w:rFonts w:hint="eastAsia"/>
        </w:rPr>
        <w:t>在中国文化中，“悲”往往与哀悼、同情和忧愁等情感相联系。古代文学作品中充满了对人生无常、世事变迁的感慨，诗人常常以“悲”表达对逝去时光或失去亲人的深切怀念。比如杜甫的《登高》中有“万里悲秋常作客，百年多病独登台”的诗句，生动地描绘了诗人在秋天的孤寂与悲伤。在中国传统节日如清明节，人们也会以各种形式缅怀祖先，此时“悲”便成为了一种集体的情感体验。</w:t>
      </w:r>
    </w:p>
    <w:p w14:paraId="401CE326" w14:textId="77777777" w:rsidR="00627177" w:rsidRDefault="00627177">
      <w:pPr>
        <w:rPr>
          <w:rFonts w:hint="eastAsia"/>
        </w:rPr>
      </w:pPr>
    </w:p>
    <w:p w14:paraId="37705522" w14:textId="77777777" w:rsidR="00627177" w:rsidRDefault="00627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987D" w14:textId="77777777" w:rsidR="00627177" w:rsidRDefault="00627177">
      <w:pPr>
        <w:rPr>
          <w:rFonts w:hint="eastAsia"/>
        </w:rPr>
      </w:pPr>
      <w:r>
        <w:rPr>
          <w:rFonts w:hint="eastAsia"/>
        </w:rPr>
        <w:t>最后的总结</w:t>
      </w:r>
    </w:p>
    <w:p w14:paraId="658627B1" w14:textId="77777777" w:rsidR="00627177" w:rsidRDefault="00627177">
      <w:pPr>
        <w:rPr>
          <w:rFonts w:hint="eastAsia"/>
        </w:rPr>
      </w:pPr>
      <w:r>
        <w:rPr>
          <w:rFonts w:hint="eastAsia"/>
        </w:rPr>
        <w:t>“悲”的拼音是“bēi”，由声母“b”和韵母“ēi”构成，并带有第一声的声调。汉语拼音作为现代汉语教学和信息处理的重要工具，不仅帮助人们掌握正确的发音方法，还促进了语言文化的传播与发展。“悲”作为一个富有深意的汉字，承载着中华民族丰富的情感世界和文化底蕴，反映了人们对生活和人性的深刻理解。</w:t>
      </w:r>
    </w:p>
    <w:p w14:paraId="2F883EA9" w14:textId="77777777" w:rsidR="00627177" w:rsidRDefault="00627177">
      <w:pPr>
        <w:rPr>
          <w:rFonts w:hint="eastAsia"/>
        </w:rPr>
      </w:pPr>
    </w:p>
    <w:p w14:paraId="47EE89AE" w14:textId="77777777" w:rsidR="00627177" w:rsidRDefault="00627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605A4" w14:textId="18D89591" w:rsidR="00AD7102" w:rsidRDefault="00AD7102"/>
    <w:sectPr w:rsidR="00AD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02"/>
    <w:rsid w:val="003F1193"/>
    <w:rsid w:val="00627177"/>
    <w:rsid w:val="00A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D969-D3EA-48E7-BEDB-A931D69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